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94F9" w14:textId="77777777" w:rsidR="00B509E2" w:rsidRPr="00050A0B" w:rsidRDefault="002D0C30" w:rsidP="00050A0B">
      <w:pPr>
        <w:spacing w:line="276" w:lineRule="auto"/>
        <w:jc w:val="center"/>
        <w:rPr>
          <w:rFonts w:ascii="Aptos" w:hAnsi="Aptos"/>
          <w:sz w:val="28"/>
          <w:szCs w:val="28"/>
        </w:rPr>
      </w:pPr>
      <w:r w:rsidRPr="00050A0B">
        <w:rPr>
          <w:rFonts w:ascii="Aptos" w:hAnsi="Aptos"/>
          <w:sz w:val="28"/>
          <w:szCs w:val="28"/>
        </w:rPr>
        <w:t>D R A F T</w:t>
      </w:r>
    </w:p>
    <w:p w14:paraId="29F8A73F" w14:textId="77777777" w:rsidR="00B509E2" w:rsidRPr="006E2EEF" w:rsidRDefault="00B509E2" w:rsidP="00FE4293">
      <w:pPr>
        <w:spacing w:line="276" w:lineRule="auto"/>
        <w:jc w:val="center"/>
        <w:rPr>
          <w:rFonts w:ascii="Aptos" w:hAnsi="Aptos"/>
          <w:bCs/>
          <w:kern w:val="0"/>
          <w:sz w:val="28"/>
          <w:szCs w:val="28"/>
        </w:rPr>
      </w:pPr>
    </w:p>
    <w:p w14:paraId="11EBDA25" w14:textId="15D46762" w:rsidR="00B509E2" w:rsidRDefault="002D0C30" w:rsidP="00FE4293">
      <w:pPr>
        <w:pStyle w:val="BodyText"/>
        <w:spacing w:after="0" w:line="276" w:lineRule="auto"/>
        <w:jc w:val="center"/>
        <w:rPr>
          <w:rFonts w:ascii="Aptos" w:hAnsi="Aptos"/>
          <w:b/>
          <w:sz w:val="28"/>
          <w:szCs w:val="28"/>
        </w:rPr>
      </w:pPr>
      <w:r w:rsidRPr="006E2EEF">
        <w:rPr>
          <w:rFonts w:ascii="Aptos" w:hAnsi="Aptos"/>
          <w:b/>
          <w:sz w:val="28"/>
          <w:szCs w:val="28"/>
        </w:rPr>
        <w:t>Resolution 2026-</w:t>
      </w:r>
      <w:r w:rsidR="00922BBF">
        <w:rPr>
          <w:rFonts w:ascii="Aptos" w:hAnsi="Aptos"/>
          <w:b/>
          <w:sz w:val="28"/>
          <w:szCs w:val="28"/>
        </w:rPr>
        <w:t>4</w:t>
      </w:r>
      <w:r w:rsidRPr="006E2EEF">
        <w:rPr>
          <w:rFonts w:ascii="Aptos" w:hAnsi="Aptos"/>
          <w:b/>
          <w:sz w:val="28"/>
          <w:szCs w:val="28"/>
        </w:rPr>
        <w:t>, To Amend Canon II of the Episcopal Diocese of Southwest Florida,</w:t>
      </w:r>
    </w:p>
    <w:p w14:paraId="3E6E606B" w14:textId="77777777" w:rsidR="00D3614C" w:rsidRPr="00D3614C" w:rsidRDefault="00D3614C" w:rsidP="00FE4293">
      <w:pPr>
        <w:pStyle w:val="BodyText"/>
        <w:spacing w:after="0" w:line="276" w:lineRule="auto"/>
        <w:jc w:val="center"/>
        <w:rPr>
          <w:rFonts w:ascii="Aptos" w:hAnsi="Aptos"/>
          <w:b/>
          <w:sz w:val="24"/>
          <w:szCs w:val="24"/>
        </w:rPr>
      </w:pPr>
    </w:p>
    <w:p w14:paraId="201C6E12" w14:textId="698800AE" w:rsidR="00B509E2" w:rsidRDefault="002D0C30" w:rsidP="00FE4293">
      <w:pPr>
        <w:spacing w:line="276" w:lineRule="auto"/>
        <w:ind w:firstLine="720"/>
        <w:rPr>
          <w:rFonts w:ascii="Aptos" w:hAnsi="Aptos"/>
          <w:bCs/>
          <w:i/>
          <w:iCs/>
          <w:sz w:val="24"/>
          <w:szCs w:val="24"/>
        </w:rPr>
      </w:pPr>
      <w:r w:rsidRPr="006E2EEF">
        <w:rPr>
          <w:rFonts w:ascii="Aptos" w:hAnsi="Aptos"/>
          <w:bCs/>
          <w:i/>
          <w:iCs/>
          <w:sz w:val="24"/>
          <w:szCs w:val="24"/>
        </w:rPr>
        <w:t xml:space="preserve">Offered by the Committee on Constitution and Canons, voting on the </w:t>
      </w:r>
      <w:r w:rsidR="00E55D0D">
        <w:rPr>
          <w:rFonts w:ascii="Aptos" w:hAnsi="Aptos"/>
          <w:bCs/>
          <w:i/>
          <w:iCs/>
          <w:sz w:val="24"/>
          <w:szCs w:val="24"/>
        </w:rPr>
        <w:t>21st</w:t>
      </w:r>
      <w:r w:rsidRPr="006E2EEF">
        <w:rPr>
          <w:rFonts w:ascii="Aptos" w:hAnsi="Aptos"/>
          <w:bCs/>
          <w:i/>
          <w:iCs/>
          <w:sz w:val="24"/>
          <w:szCs w:val="24"/>
        </w:rPr>
        <w:t xml:space="preserve"> day of </w:t>
      </w:r>
      <w:proofErr w:type="gramStart"/>
      <w:r w:rsidR="00E55D0D">
        <w:rPr>
          <w:rFonts w:ascii="Aptos" w:hAnsi="Aptos"/>
          <w:bCs/>
          <w:i/>
          <w:iCs/>
          <w:sz w:val="24"/>
          <w:szCs w:val="24"/>
        </w:rPr>
        <w:t>July</w:t>
      </w:r>
      <w:r w:rsidRPr="006E2EEF">
        <w:rPr>
          <w:rFonts w:ascii="Aptos" w:hAnsi="Aptos"/>
          <w:bCs/>
          <w:i/>
          <w:iCs/>
          <w:sz w:val="24"/>
          <w:szCs w:val="24"/>
        </w:rPr>
        <w:t>,</w:t>
      </w:r>
      <w:proofErr w:type="gramEnd"/>
      <w:r w:rsidRPr="006E2EEF">
        <w:rPr>
          <w:rFonts w:ascii="Aptos" w:hAnsi="Aptos"/>
          <w:bCs/>
          <w:i/>
          <w:iCs/>
          <w:sz w:val="24"/>
          <w:szCs w:val="24"/>
        </w:rPr>
        <w:t xml:space="preserve"> 2026.</w:t>
      </w:r>
    </w:p>
    <w:p w14:paraId="67A8B304" w14:textId="77777777" w:rsidR="006E2EEF" w:rsidRPr="006E2EEF" w:rsidRDefault="006E2EEF" w:rsidP="00FE4293">
      <w:pPr>
        <w:spacing w:line="276" w:lineRule="auto"/>
        <w:ind w:firstLine="720"/>
        <w:rPr>
          <w:rFonts w:ascii="Aptos" w:hAnsi="Aptos"/>
          <w:bCs/>
          <w:sz w:val="24"/>
          <w:szCs w:val="24"/>
        </w:rPr>
      </w:pPr>
    </w:p>
    <w:p w14:paraId="7DB77DF4" w14:textId="0133C197" w:rsidR="00B509E2" w:rsidRDefault="002D0C30" w:rsidP="00FE4293">
      <w:pPr>
        <w:spacing w:line="276" w:lineRule="auto"/>
        <w:rPr>
          <w:rFonts w:ascii="Aptos" w:hAnsi="Aptos"/>
          <w:bCs/>
          <w:sz w:val="28"/>
          <w:szCs w:val="28"/>
        </w:rPr>
      </w:pPr>
      <w:proofErr w:type="gramStart"/>
      <w:r w:rsidRPr="006E2EEF">
        <w:rPr>
          <w:rFonts w:ascii="Aptos" w:hAnsi="Aptos"/>
          <w:bCs/>
          <w:sz w:val="28"/>
          <w:szCs w:val="28"/>
        </w:rPr>
        <w:t>BE IT</w:t>
      </w:r>
      <w:proofErr w:type="gramEnd"/>
      <w:r w:rsidRPr="006E2EEF">
        <w:rPr>
          <w:rFonts w:ascii="Aptos" w:hAnsi="Aptos"/>
          <w:bCs/>
          <w:sz w:val="28"/>
          <w:szCs w:val="28"/>
        </w:rPr>
        <w:t xml:space="preserve"> RESOLVED, by the 58</w:t>
      </w:r>
      <w:r w:rsidRPr="006E2EEF">
        <w:rPr>
          <w:rFonts w:ascii="Aptos" w:hAnsi="Aptos"/>
          <w:bCs/>
          <w:sz w:val="28"/>
          <w:szCs w:val="28"/>
          <w:vertAlign w:val="superscript"/>
        </w:rPr>
        <w:t>th</w:t>
      </w:r>
      <w:r w:rsidRPr="006E2EEF">
        <w:rPr>
          <w:rFonts w:ascii="Aptos" w:hAnsi="Aptos"/>
          <w:bCs/>
          <w:sz w:val="28"/>
          <w:szCs w:val="28"/>
        </w:rPr>
        <w:t xml:space="preserve"> Annual Convention of the Diocese of Southwest Florida meeting at Punta Gorda on the 10</w:t>
      </w:r>
      <w:r w:rsidRPr="006E2EEF">
        <w:rPr>
          <w:rFonts w:ascii="Aptos" w:hAnsi="Aptos"/>
          <w:bCs/>
          <w:sz w:val="28"/>
          <w:szCs w:val="28"/>
          <w:vertAlign w:val="superscript"/>
        </w:rPr>
        <w:t>th</w:t>
      </w:r>
      <w:r w:rsidRPr="006E2EEF">
        <w:rPr>
          <w:rFonts w:ascii="Aptos" w:hAnsi="Aptos"/>
          <w:bCs/>
          <w:sz w:val="28"/>
          <w:szCs w:val="28"/>
        </w:rPr>
        <w:t xml:space="preserve"> day of </w:t>
      </w:r>
      <w:proofErr w:type="gramStart"/>
      <w:r w:rsidRPr="006E2EEF">
        <w:rPr>
          <w:rFonts w:ascii="Aptos" w:hAnsi="Aptos"/>
          <w:bCs/>
          <w:sz w:val="28"/>
          <w:szCs w:val="28"/>
        </w:rPr>
        <w:t>October,</w:t>
      </w:r>
      <w:proofErr w:type="gramEnd"/>
      <w:r w:rsidRPr="006E2EEF">
        <w:rPr>
          <w:rFonts w:ascii="Aptos" w:hAnsi="Aptos"/>
          <w:bCs/>
          <w:sz w:val="28"/>
          <w:szCs w:val="28"/>
        </w:rPr>
        <w:t xml:space="preserve"> 2026, that Canon I</w:t>
      </w:r>
      <w:r w:rsidR="002E4C1F">
        <w:rPr>
          <w:rFonts w:ascii="Aptos" w:hAnsi="Aptos"/>
          <w:bCs/>
          <w:sz w:val="28"/>
          <w:szCs w:val="28"/>
        </w:rPr>
        <w:t>I</w:t>
      </w:r>
      <w:r w:rsidRPr="006E2EEF">
        <w:rPr>
          <w:rFonts w:ascii="Aptos" w:hAnsi="Aptos"/>
          <w:bCs/>
          <w:sz w:val="28"/>
          <w:szCs w:val="28"/>
        </w:rPr>
        <w:t xml:space="preserve"> of the Episcopal Diocese of Southwest Florida be amended as follows:</w:t>
      </w:r>
    </w:p>
    <w:p w14:paraId="69590AE3" w14:textId="77777777" w:rsidR="006E2EEF" w:rsidRPr="006E2EEF" w:rsidRDefault="006E2EEF" w:rsidP="00FE4293">
      <w:pPr>
        <w:spacing w:line="276" w:lineRule="auto"/>
        <w:rPr>
          <w:rFonts w:ascii="Aptos" w:hAnsi="Aptos"/>
          <w:bCs/>
          <w:sz w:val="28"/>
          <w:szCs w:val="28"/>
        </w:rPr>
      </w:pPr>
    </w:p>
    <w:p w14:paraId="0367FC8B" w14:textId="03F4BB68" w:rsidR="00B509E2" w:rsidRDefault="002D0C30" w:rsidP="00FE4293">
      <w:pPr>
        <w:spacing w:line="276" w:lineRule="auto"/>
        <w:rPr>
          <w:rFonts w:ascii="Aptos" w:hAnsi="Aptos"/>
          <w:b/>
          <w:bCs/>
          <w:sz w:val="28"/>
          <w:szCs w:val="28"/>
        </w:rPr>
      </w:pPr>
      <w:r w:rsidRPr="006E2EEF">
        <w:rPr>
          <w:rFonts w:ascii="Aptos" w:hAnsi="Aptos"/>
          <w:b/>
          <w:bCs/>
          <w:sz w:val="28"/>
          <w:szCs w:val="28"/>
        </w:rPr>
        <w:t>CANON I</w:t>
      </w:r>
      <w:r w:rsidR="001651C0">
        <w:rPr>
          <w:rFonts w:ascii="Aptos" w:hAnsi="Aptos"/>
          <w:b/>
          <w:bCs/>
          <w:sz w:val="28"/>
          <w:szCs w:val="28"/>
        </w:rPr>
        <w:t>I</w:t>
      </w:r>
    </w:p>
    <w:p w14:paraId="286D5295" w14:textId="50E49DC7" w:rsidR="00274676" w:rsidRDefault="002D0C30" w:rsidP="00FE4293">
      <w:pPr>
        <w:spacing w:line="276" w:lineRule="auto"/>
        <w:rPr>
          <w:rFonts w:ascii="Aptos" w:hAnsi="Aptos"/>
          <w:b/>
          <w:bCs/>
          <w:sz w:val="28"/>
          <w:szCs w:val="28"/>
        </w:rPr>
      </w:pPr>
      <w:r>
        <w:rPr>
          <w:rFonts w:ascii="Aptos" w:hAnsi="Aptos"/>
          <w:b/>
          <w:bCs/>
          <w:sz w:val="28"/>
          <w:szCs w:val="28"/>
        </w:rPr>
        <w:t>Proceedings of the Convention</w:t>
      </w:r>
    </w:p>
    <w:p w14:paraId="187C8A0F" w14:textId="52CD48C3" w:rsidR="00AD38D6" w:rsidRPr="001E7A42" w:rsidRDefault="002D0C30" w:rsidP="00FE4293">
      <w:pPr>
        <w:pStyle w:val="BodyText"/>
        <w:spacing w:line="276" w:lineRule="auto"/>
        <w:rPr>
          <w:rFonts w:ascii="Aptos" w:hAnsi="Aptos"/>
          <w:b/>
          <w:bCs/>
          <w:sz w:val="28"/>
          <w:szCs w:val="28"/>
        </w:rPr>
      </w:pPr>
      <w:r w:rsidRPr="001E7A42">
        <w:rPr>
          <w:rFonts w:ascii="Aptos" w:hAnsi="Aptos"/>
          <w:b/>
          <w:bCs/>
          <w:sz w:val="28"/>
          <w:szCs w:val="28"/>
        </w:rPr>
        <w:t xml:space="preserve">Section 2. </w:t>
      </w:r>
      <w:r w:rsidR="00350467" w:rsidRPr="001E7A42">
        <w:rPr>
          <w:rFonts w:ascii="Aptos" w:hAnsi="Aptos"/>
          <w:b/>
          <w:bCs/>
          <w:sz w:val="28"/>
          <w:szCs w:val="28"/>
        </w:rPr>
        <w:t>Voting</w:t>
      </w:r>
    </w:p>
    <w:p w14:paraId="3732F692" w14:textId="77777777" w:rsidR="008B1579" w:rsidRDefault="002D0C30" w:rsidP="00FE4293">
      <w:pPr>
        <w:pStyle w:val="BodyText"/>
        <w:spacing w:line="276" w:lineRule="auto"/>
        <w:rPr>
          <w:rFonts w:ascii="Aptos" w:hAnsi="Aptos"/>
          <w:b/>
          <w:bCs/>
          <w:sz w:val="28"/>
          <w:szCs w:val="28"/>
        </w:rPr>
      </w:pPr>
      <w:r w:rsidRPr="001E7A42">
        <w:rPr>
          <w:rFonts w:ascii="Aptos" w:hAnsi="Aptos"/>
          <w:b/>
          <w:bCs/>
          <w:sz w:val="28"/>
          <w:szCs w:val="28"/>
        </w:rPr>
        <w:t xml:space="preserve">d. </w:t>
      </w:r>
    </w:p>
    <w:p w14:paraId="7562BF24" w14:textId="2349D675" w:rsidR="00AD38D6" w:rsidRPr="006E2EEF" w:rsidRDefault="002D0C30" w:rsidP="00FE4293">
      <w:pPr>
        <w:pStyle w:val="BodyText"/>
        <w:spacing w:line="276" w:lineRule="auto"/>
        <w:ind w:left="432"/>
        <w:rPr>
          <w:rFonts w:ascii="Aptos" w:hAnsi="Aptos"/>
          <w:sz w:val="28"/>
          <w:szCs w:val="28"/>
        </w:rPr>
      </w:pPr>
      <w:r w:rsidRPr="00C1086B">
        <w:rPr>
          <w:rFonts w:ascii="Aptos" w:hAnsi="Aptos"/>
          <w:b/>
          <w:bCs/>
          <w:sz w:val="28"/>
          <w:szCs w:val="28"/>
        </w:rPr>
        <w:t>1.</w:t>
      </w:r>
      <w:r w:rsidRPr="006E2EEF">
        <w:rPr>
          <w:rFonts w:ascii="Aptos" w:hAnsi="Aptos"/>
          <w:sz w:val="28"/>
          <w:szCs w:val="28"/>
        </w:rPr>
        <w:t xml:space="preserve"> The vote required to elect a person </w:t>
      </w:r>
      <w:r w:rsidRPr="00D3614C">
        <w:rPr>
          <w:rFonts w:ascii="Aptos" w:hAnsi="Aptos"/>
          <w:sz w:val="28"/>
          <w:szCs w:val="28"/>
        </w:rPr>
        <w:t>to any office or position, except for</w:t>
      </w:r>
      <w:r w:rsidR="00821A93" w:rsidRPr="00D3614C">
        <w:rPr>
          <w:rFonts w:ascii="Aptos" w:hAnsi="Aptos"/>
          <w:sz w:val="28"/>
          <w:szCs w:val="28"/>
        </w:rPr>
        <w:t xml:space="preserve"> deputies</w:t>
      </w:r>
      <w:r w:rsidRPr="00D3614C">
        <w:rPr>
          <w:rFonts w:ascii="Aptos" w:hAnsi="Aptos"/>
          <w:sz w:val="28"/>
          <w:szCs w:val="28"/>
        </w:rPr>
        <w:t xml:space="preserve"> and alternates to General Convention as outlined in paragraph 5 below, shall be by the highest number of votes cast for each office, provided that a candidate receives </w:t>
      </w:r>
      <w:r w:rsidRPr="006E2EEF">
        <w:rPr>
          <w:rFonts w:ascii="Aptos" w:hAnsi="Aptos"/>
          <w:sz w:val="28"/>
          <w:szCs w:val="28"/>
        </w:rPr>
        <w:t xml:space="preserve">at least a majority of the votes cast. </w:t>
      </w:r>
    </w:p>
    <w:p w14:paraId="5DE1D8A0" w14:textId="4DE50A91" w:rsidR="00C1086B" w:rsidRDefault="002D0C30" w:rsidP="00FE4293">
      <w:pPr>
        <w:pStyle w:val="BodyText"/>
        <w:spacing w:line="276" w:lineRule="auto"/>
        <w:ind w:left="432" w:firstLine="60"/>
        <w:rPr>
          <w:rFonts w:ascii="Aptos" w:hAnsi="Aptos"/>
          <w:sz w:val="28"/>
          <w:szCs w:val="28"/>
        </w:rPr>
      </w:pPr>
      <w:r w:rsidRPr="00C1086B">
        <w:rPr>
          <w:rFonts w:ascii="Aptos" w:hAnsi="Aptos"/>
          <w:b/>
          <w:bCs/>
          <w:sz w:val="28"/>
          <w:szCs w:val="28"/>
        </w:rPr>
        <w:t>2.</w:t>
      </w:r>
      <w:r w:rsidRPr="006E2EEF">
        <w:rPr>
          <w:rFonts w:ascii="Aptos" w:hAnsi="Aptos"/>
          <w:sz w:val="28"/>
          <w:szCs w:val="28"/>
        </w:rPr>
        <w:t xml:space="preserve"> When a particular office has more than one position to be filled by election, those candidates receiving the highest number of votes </w:t>
      </w:r>
      <w:proofErr w:type="gramStart"/>
      <w:r w:rsidRPr="006E2EEF">
        <w:rPr>
          <w:rFonts w:ascii="Aptos" w:hAnsi="Aptos"/>
          <w:sz w:val="28"/>
          <w:szCs w:val="28"/>
        </w:rPr>
        <w:t>in excess of</w:t>
      </w:r>
      <w:proofErr w:type="gramEnd"/>
      <w:r w:rsidRPr="006E2EEF">
        <w:rPr>
          <w:rFonts w:ascii="Aptos" w:hAnsi="Aptos"/>
          <w:sz w:val="28"/>
          <w:szCs w:val="28"/>
        </w:rPr>
        <w:t xml:space="preserve"> fifty percent (50%) of the votes cast shall be deemed elected. Unless otherwise specified in the nomination, if the lengths of the terms of service for the vacant positions are not the same, the person with the highest number of votes over fifty percent (50%) shall be elected to the position with the longest term, the person with the next highest number of votes over fifty percent (50%) shall be elected to the position with the next longest term, and so on until </w:t>
      </w:r>
      <w:proofErr w:type="gramStart"/>
      <w:r w:rsidRPr="006E2EEF">
        <w:rPr>
          <w:rFonts w:ascii="Aptos" w:hAnsi="Aptos"/>
          <w:sz w:val="28"/>
          <w:szCs w:val="28"/>
        </w:rPr>
        <w:t>all of</w:t>
      </w:r>
      <w:proofErr w:type="gramEnd"/>
      <w:r w:rsidRPr="006E2EEF">
        <w:rPr>
          <w:rFonts w:ascii="Aptos" w:hAnsi="Aptos"/>
          <w:sz w:val="28"/>
          <w:szCs w:val="28"/>
        </w:rPr>
        <w:t xml:space="preserve"> the positions are filled. Once a position is filled by election, the </w:t>
      </w:r>
      <w:r w:rsidRPr="006E2EEF">
        <w:rPr>
          <w:rFonts w:ascii="Aptos" w:hAnsi="Aptos"/>
          <w:sz w:val="28"/>
          <w:szCs w:val="28"/>
        </w:rPr>
        <w:lastRenderedPageBreak/>
        <w:t>number of votes on subsequent ballots for remaining positions shall not affect the results of the</w:t>
      </w:r>
      <w:r w:rsidR="00274676">
        <w:rPr>
          <w:rFonts w:ascii="Aptos" w:hAnsi="Aptos"/>
          <w:sz w:val="28"/>
          <w:szCs w:val="28"/>
        </w:rPr>
        <w:t xml:space="preserve"> </w:t>
      </w:r>
      <w:r w:rsidRPr="006E2EEF">
        <w:rPr>
          <w:rFonts w:ascii="Aptos" w:hAnsi="Aptos"/>
          <w:sz w:val="28"/>
          <w:szCs w:val="28"/>
        </w:rPr>
        <w:t>previous ballots.</w:t>
      </w:r>
    </w:p>
    <w:p w14:paraId="67A308B4" w14:textId="31190C69" w:rsidR="00AD38D6" w:rsidRPr="006E2EEF" w:rsidRDefault="002D0C30" w:rsidP="00FE4293">
      <w:pPr>
        <w:pStyle w:val="BodyText"/>
        <w:spacing w:line="276" w:lineRule="auto"/>
        <w:ind w:left="432"/>
        <w:rPr>
          <w:rFonts w:ascii="Aptos" w:hAnsi="Aptos"/>
          <w:sz w:val="28"/>
          <w:szCs w:val="28"/>
        </w:rPr>
      </w:pPr>
      <w:r w:rsidRPr="00C1086B">
        <w:rPr>
          <w:rFonts w:ascii="Aptos" w:hAnsi="Aptos"/>
          <w:b/>
          <w:bCs/>
          <w:sz w:val="28"/>
          <w:szCs w:val="28"/>
        </w:rPr>
        <w:t>3.</w:t>
      </w:r>
      <w:r w:rsidRPr="006E2EEF">
        <w:rPr>
          <w:rFonts w:ascii="Aptos" w:hAnsi="Aptos"/>
          <w:sz w:val="28"/>
          <w:szCs w:val="28"/>
        </w:rPr>
        <w:t xml:space="preserve"> If after the second ballot or subsequent ballots there remains one or more open positions for a particular office because the candidates have not received at least a majority of the votes cast, the positions still vacant may be filled by a plurality vote when authorized prior to the next round of balloting by two-thirds (2/3) of the Members of the Convention present and voting.</w:t>
      </w:r>
    </w:p>
    <w:p w14:paraId="1B083B0E" w14:textId="0351BC2B" w:rsidR="00AD38D6" w:rsidRPr="00FE4293" w:rsidRDefault="002D0C30" w:rsidP="00FE4293">
      <w:pPr>
        <w:pStyle w:val="BodyText"/>
        <w:spacing w:line="276" w:lineRule="auto"/>
        <w:ind w:left="432"/>
        <w:rPr>
          <w:rFonts w:ascii="Aptos" w:hAnsi="Aptos"/>
          <w:sz w:val="28"/>
          <w:szCs w:val="28"/>
        </w:rPr>
      </w:pPr>
      <w:r w:rsidRPr="00C1086B">
        <w:rPr>
          <w:rFonts w:ascii="Aptos" w:hAnsi="Aptos"/>
          <w:b/>
          <w:bCs/>
          <w:sz w:val="28"/>
          <w:szCs w:val="28"/>
        </w:rPr>
        <w:t>4.</w:t>
      </w:r>
      <w:r w:rsidRPr="006E2EEF">
        <w:rPr>
          <w:rFonts w:ascii="Aptos" w:hAnsi="Aptos"/>
          <w:sz w:val="28"/>
          <w:szCs w:val="28"/>
        </w:rPr>
        <w:t xml:space="preserve"> The Convention may conduct other </w:t>
      </w:r>
      <w:proofErr w:type="gramStart"/>
      <w:r w:rsidRPr="006E2EEF">
        <w:rPr>
          <w:rFonts w:ascii="Aptos" w:hAnsi="Aptos"/>
          <w:sz w:val="28"/>
          <w:szCs w:val="28"/>
        </w:rPr>
        <w:t>business</w:t>
      </w:r>
      <w:proofErr w:type="gramEnd"/>
      <w:r w:rsidRPr="006E2EEF">
        <w:rPr>
          <w:rFonts w:ascii="Aptos" w:hAnsi="Aptos"/>
          <w:sz w:val="28"/>
          <w:szCs w:val="28"/>
        </w:rPr>
        <w:t xml:space="preserve"> while the votes for election </w:t>
      </w:r>
      <w:proofErr w:type="gramStart"/>
      <w:r w:rsidRPr="006E2EEF">
        <w:rPr>
          <w:rFonts w:ascii="Aptos" w:hAnsi="Aptos"/>
          <w:sz w:val="28"/>
          <w:szCs w:val="28"/>
        </w:rPr>
        <w:t>to</w:t>
      </w:r>
      <w:proofErr w:type="gramEnd"/>
      <w:r w:rsidRPr="006E2EEF">
        <w:rPr>
          <w:rFonts w:ascii="Aptos" w:hAnsi="Aptos"/>
          <w:sz w:val="28"/>
          <w:szCs w:val="28"/>
        </w:rPr>
        <w:t xml:space="preserve"> offices or positions are being counted; however, balloting may interrupt any other business until all offices or positions are filled. Voting </w:t>
      </w:r>
      <w:r w:rsidRPr="00FE4293">
        <w:rPr>
          <w:rFonts w:ascii="Aptos" w:hAnsi="Aptos"/>
          <w:sz w:val="28"/>
          <w:szCs w:val="28"/>
        </w:rPr>
        <w:t xml:space="preserve">shall continue until </w:t>
      </w:r>
      <w:proofErr w:type="gramStart"/>
      <w:r w:rsidRPr="00FE4293">
        <w:rPr>
          <w:rFonts w:ascii="Aptos" w:hAnsi="Aptos"/>
          <w:sz w:val="28"/>
          <w:szCs w:val="28"/>
        </w:rPr>
        <w:t>all of</w:t>
      </w:r>
      <w:proofErr w:type="gramEnd"/>
      <w:r w:rsidRPr="00FE4293">
        <w:rPr>
          <w:rFonts w:ascii="Aptos" w:hAnsi="Aptos"/>
          <w:sz w:val="28"/>
          <w:szCs w:val="28"/>
        </w:rPr>
        <w:t xml:space="preserve"> the offices and positions for which there are nominees are filled.</w:t>
      </w:r>
    </w:p>
    <w:p w14:paraId="0D8D81A7" w14:textId="239F5DFC" w:rsidR="00265757" w:rsidRPr="00FE4293" w:rsidRDefault="002D0C30" w:rsidP="00FE4293">
      <w:pPr>
        <w:pStyle w:val="BodyText"/>
        <w:spacing w:line="276" w:lineRule="auto"/>
        <w:ind w:left="432"/>
        <w:rPr>
          <w:rFonts w:ascii="Aptos" w:hAnsi="Aptos"/>
          <w:sz w:val="28"/>
          <w:szCs w:val="28"/>
        </w:rPr>
      </w:pPr>
      <w:r w:rsidRPr="00FE4293">
        <w:rPr>
          <w:rFonts w:ascii="Aptos" w:hAnsi="Aptos"/>
          <w:b/>
          <w:bCs/>
          <w:sz w:val="28"/>
          <w:szCs w:val="28"/>
        </w:rPr>
        <w:t>5.</w:t>
      </w:r>
      <w:r w:rsidRPr="00FE4293">
        <w:rPr>
          <w:rFonts w:ascii="Aptos" w:hAnsi="Aptos"/>
          <w:sz w:val="28"/>
          <w:szCs w:val="28"/>
        </w:rPr>
        <w:t xml:space="preserve"> The vote required to elect</w:t>
      </w:r>
      <w:r w:rsidR="00821A93" w:rsidRPr="00FE4293">
        <w:rPr>
          <w:rFonts w:ascii="Aptos" w:hAnsi="Aptos"/>
          <w:sz w:val="28"/>
          <w:szCs w:val="28"/>
        </w:rPr>
        <w:t xml:space="preserve"> deputies </w:t>
      </w:r>
      <w:r w:rsidRPr="00FE4293">
        <w:rPr>
          <w:rFonts w:ascii="Aptos" w:hAnsi="Aptos"/>
          <w:sz w:val="28"/>
          <w:szCs w:val="28"/>
        </w:rPr>
        <w:t>and alternates to General Convention shall be by plurality.</w:t>
      </w:r>
      <w:r w:rsidR="006367EF" w:rsidRPr="00FE4293">
        <w:rPr>
          <w:rFonts w:ascii="Aptos" w:hAnsi="Aptos"/>
          <w:sz w:val="28"/>
          <w:szCs w:val="28"/>
        </w:rPr>
        <w:t xml:space="preserve"> The four (4) candidates receiving the highest number of votes shall be </w:t>
      </w:r>
      <w:r w:rsidR="00FC0026" w:rsidRPr="00FE4293">
        <w:rPr>
          <w:rFonts w:ascii="Aptos" w:hAnsi="Aptos"/>
          <w:sz w:val="28"/>
          <w:szCs w:val="28"/>
        </w:rPr>
        <w:t xml:space="preserve">elected as </w:t>
      </w:r>
      <w:r w:rsidR="006367EF" w:rsidRPr="00FE4293">
        <w:rPr>
          <w:rFonts w:ascii="Aptos" w:hAnsi="Aptos"/>
          <w:sz w:val="28"/>
          <w:szCs w:val="28"/>
        </w:rPr>
        <w:t xml:space="preserve">deputies </w:t>
      </w:r>
      <w:r w:rsidR="00FC0026" w:rsidRPr="00FE4293">
        <w:rPr>
          <w:rFonts w:ascii="Aptos" w:hAnsi="Aptos"/>
          <w:sz w:val="28"/>
          <w:szCs w:val="28"/>
        </w:rPr>
        <w:t>to General Convention</w:t>
      </w:r>
      <w:r w:rsidR="00E610B0" w:rsidRPr="00FE4293">
        <w:rPr>
          <w:rFonts w:ascii="Aptos" w:hAnsi="Aptos"/>
          <w:sz w:val="28"/>
          <w:szCs w:val="28"/>
        </w:rPr>
        <w:t>,</w:t>
      </w:r>
      <w:r w:rsidR="00FC0026" w:rsidRPr="00FE4293">
        <w:rPr>
          <w:rFonts w:ascii="Aptos" w:hAnsi="Aptos"/>
          <w:sz w:val="28"/>
          <w:szCs w:val="28"/>
        </w:rPr>
        <w:t xml:space="preserve"> </w:t>
      </w:r>
      <w:r w:rsidR="006367EF" w:rsidRPr="00FE4293">
        <w:rPr>
          <w:rFonts w:ascii="Aptos" w:hAnsi="Aptos"/>
          <w:sz w:val="28"/>
          <w:szCs w:val="28"/>
        </w:rPr>
        <w:t xml:space="preserve">and the </w:t>
      </w:r>
      <w:r w:rsidR="00E610B0" w:rsidRPr="00FE4293">
        <w:rPr>
          <w:rFonts w:ascii="Aptos" w:hAnsi="Aptos"/>
          <w:sz w:val="28"/>
          <w:szCs w:val="28"/>
        </w:rPr>
        <w:t xml:space="preserve">next two (2) </w:t>
      </w:r>
      <w:r w:rsidR="006367EF" w:rsidRPr="00FE4293">
        <w:rPr>
          <w:rFonts w:ascii="Aptos" w:hAnsi="Aptos"/>
          <w:sz w:val="28"/>
          <w:szCs w:val="28"/>
        </w:rPr>
        <w:t xml:space="preserve">candidates receiving the </w:t>
      </w:r>
      <w:r w:rsidR="00FC0026" w:rsidRPr="00FE4293">
        <w:rPr>
          <w:rFonts w:ascii="Aptos" w:hAnsi="Aptos"/>
          <w:sz w:val="28"/>
          <w:szCs w:val="28"/>
        </w:rPr>
        <w:t>fifth and sixth highest number of votes shall be alternates to General Convention.</w:t>
      </w:r>
    </w:p>
    <w:p w14:paraId="32EDDB57" w14:textId="47FE7DDA" w:rsidR="00D25096" w:rsidRDefault="002D0C30" w:rsidP="00FE4293">
      <w:pPr>
        <w:pStyle w:val="BodyText"/>
        <w:spacing w:after="0" w:line="276" w:lineRule="auto"/>
        <w:ind w:firstLine="432"/>
        <w:rPr>
          <w:rFonts w:ascii="Aptos" w:hAnsi="Aptos"/>
          <w:sz w:val="28"/>
          <w:szCs w:val="28"/>
        </w:rPr>
      </w:pPr>
      <w:r w:rsidRPr="00FE4293">
        <w:rPr>
          <w:rFonts w:ascii="Aptos" w:hAnsi="Aptos"/>
          <w:b/>
          <w:bCs/>
          <w:sz w:val="28"/>
          <w:szCs w:val="28"/>
        </w:rPr>
        <w:t>6.</w:t>
      </w:r>
      <w:r w:rsidRPr="00FE4293">
        <w:rPr>
          <w:rFonts w:ascii="Aptos" w:hAnsi="Aptos"/>
          <w:sz w:val="28"/>
          <w:szCs w:val="28"/>
        </w:rPr>
        <w:t xml:space="preserve"> </w:t>
      </w:r>
      <w:r w:rsidR="00AD38D6" w:rsidRPr="00FE4293">
        <w:rPr>
          <w:rFonts w:ascii="Aptos" w:hAnsi="Aptos"/>
          <w:sz w:val="28"/>
          <w:szCs w:val="28"/>
        </w:rPr>
        <w:t xml:space="preserve">This </w:t>
      </w:r>
      <w:r w:rsidR="00AD38D6" w:rsidRPr="00E610B0">
        <w:rPr>
          <w:rFonts w:ascii="Aptos" w:hAnsi="Aptos"/>
          <w:sz w:val="28"/>
          <w:szCs w:val="28"/>
        </w:rPr>
        <w:t>Canon shall not apply to the election of a bishop.</w:t>
      </w:r>
    </w:p>
    <w:p w14:paraId="07E158FF" w14:textId="77777777" w:rsidR="00FE4293" w:rsidRDefault="00FE4293" w:rsidP="00FE4293">
      <w:pPr>
        <w:pStyle w:val="BodyText"/>
        <w:spacing w:after="0" w:line="276" w:lineRule="auto"/>
        <w:ind w:firstLine="432"/>
        <w:rPr>
          <w:rFonts w:ascii="Aptos" w:hAnsi="Aptos"/>
          <w:sz w:val="28"/>
          <w:szCs w:val="28"/>
        </w:rPr>
      </w:pPr>
    </w:p>
    <w:p w14:paraId="7FFEC3CA" w14:textId="77777777" w:rsidR="00581E44" w:rsidRPr="00050A0B" w:rsidRDefault="00D25096" w:rsidP="00FE4293">
      <w:pPr>
        <w:spacing w:line="276" w:lineRule="auto"/>
        <w:rPr>
          <w:rFonts w:ascii="Aptos" w:hAnsi="Aptos"/>
          <w:sz w:val="28"/>
          <w:szCs w:val="28"/>
          <w:u w:val="single"/>
        </w:rPr>
      </w:pPr>
      <w:r w:rsidRPr="00050A0B">
        <w:rPr>
          <w:rFonts w:ascii="Aptos" w:hAnsi="Aptos"/>
          <w:b/>
          <w:bCs/>
          <w:sz w:val="28"/>
          <w:szCs w:val="28"/>
          <w:u w:val="single"/>
        </w:rPr>
        <w:t>Committee Explanation:</w:t>
      </w:r>
      <w:r w:rsidRPr="00050A0B">
        <w:rPr>
          <w:rFonts w:ascii="Aptos" w:hAnsi="Aptos"/>
          <w:sz w:val="28"/>
          <w:szCs w:val="28"/>
          <w:u w:val="single"/>
        </w:rPr>
        <w:t xml:space="preserve"> </w:t>
      </w:r>
    </w:p>
    <w:p w14:paraId="47E360BF" w14:textId="77777777" w:rsidR="00581E44" w:rsidRPr="00FE4293" w:rsidRDefault="00581E44" w:rsidP="00FE4293">
      <w:pPr>
        <w:spacing w:line="276" w:lineRule="auto"/>
        <w:rPr>
          <w:rFonts w:ascii="Aptos" w:hAnsi="Aptos"/>
          <w:sz w:val="12"/>
          <w:szCs w:val="12"/>
        </w:rPr>
      </w:pPr>
    </w:p>
    <w:p w14:paraId="6A0465DB" w14:textId="5E42E8A1" w:rsidR="00D25096" w:rsidRDefault="00D25096" w:rsidP="00FE4293">
      <w:pPr>
        <w:spacing w:line="276" w:lineRule="auto"/>
        <w:rPr>
          <w:rFonts w:ascii="Aptos" w:hAnsi="Aptos"/>
          <w:sz w:val="28"/>
          <w:szCs w:val="28"/>
        </w:rPr>
      </w:pPr>
      <w:r w:rsidRPr="00FE4293">
        <w:rPr>
          <w:rFonts w:ascii="Aptos" w:hAnsi="Aptos"/>
          <w:sz w:val="28"/>
          <w:szCs w:val="28"/>
        </w:rPr>
        <w:t>This change is to the election of deputies and alternates to General Convention only. Because of the number of positions to be filled, the voting process has needed to be streamlined, while still ensuring that those receiving the highest number of votes are elected.</w:t>
      </w:r>
    </w:p>
    <w:p w14:paraId="478B226F" w14:textId="77777777" w:rsidR="00581E44" w:rsidRPr="00FE4293" w:rsidRDefault="00581E44" w:rsidP="00FE4293">
      <w:pPr>
        <w:spacing w:line="276" w:lineRule="auto"/>
        <w:rPr>
          <w:rFonts w:ascii="Aptos" w:hAnsi="Aptos"/>
          <w:sz w:val="28"/>
          <w:szCs w:val="28"/>
        </w:rPr>
      </w:pPr>
    </w:p>
    <w:p w14:paraId="2818AF3F" w14:textId="77777777" w:rsidR="00581E44" w:rsidRPr="00050A0B" w:rsidRDefault="00D25096" w:rsidP="00FE4293">
      <w:pPr>
        <w:spacing w:line="276" w:lineRule="auto"/>
        <w:rPr>
          <w:rFonts w:ascii="Aptos" w:hAnsi="Aptos"/>
          <w:b/>
          <w:bCs/>
          <w:sz w:val="28"/>
          <w:szCs w:val="28"/>
          <w:u w:val="single"/>
        </w:rPr>
      </w:pPr>
      <w:r w:rsidRPr="00050A0B">
        <w:rPr>
          <w:rFonts w:ascii="Aptos" w:hAnsi="Aptos"/>
          <w:b/>
          <w:bCs/>
          <w:sz w:val="28"/>
          <w:szCs w:val="28"/>
          <w:u w:val="single"/>
        </w:rPr>
        <w:t xml:space="preserve">Resolutions Committee Review: </w:t>
      </w:r>
    </w:p>
    <w:p w14:paraId="7F6FFDEC" w14:textId="77777777" w:rsidR="00581E44" w:rsidRPr="00FE4293" w:rsidRDefault="00581E44" w:rsidP="00FE4293">
      <w:pPr>
        <w:spacing w:line="276" w:lineRule="auto"/>
        <w:rPr>
          <w:rFonts w:ascii="Aptos" w:hAnsi="Aptos"/>
          <w:b/>
          <w:bCs/>
          <w:sz w:val="12"/>
          <w:szCs w:val="12"/>
        </w:rPr>
      </w:pPr>
    </w:p>
    <w:p w14:paraId="45C466D0" w14:textId="55DDD256" w:rsidR="00D25096" w:rsidRPr="00FE4293" w:rsidRDefault="00D25096" w:rsidP="00FE4293">
      <w:pPr>
        <w:spacing w:line="276" w:lineRule="auto"/>
        <w:rPr>
          <w:sz w:val="28"/>
          <w:szCs w:val="28"/>
        </w:rPr>
      </w:pPr>
      <w:r w:rsidRPr="00FE4293">
        <w:rPr>
          <w:rFonts w:ascii="Aptos" w:hAnsi="Aptos"/>
          <w:sz w:val="28"/>
          <w:szCs w:val="28"/>
        </w:rPr>
        <w:t xml:space="preserve">The Resolutions Committee has reviewed the proposed </w:t>
      </w:r>
      <w:r w:rsidR="00581E44">
        <w:rPr>
          <w:rFonts w:ascii="Aptos" w:hAnsi="Aptos"/>
          <w:sz w:val="28"/>
          <w:szCs w:val="28"/>
        </w:rPr>
        <w:t>R</w:t>
      </w:r>
      <w:r w:rsidRPr="00FE4293">
        <w:rPr>
          <w:rFonts w:ascii="Aptos" w:hAnsi="Aptos"/>
          <w:sz w:val="28"/>
          <w:szCs w:val="28"/>
        </w:rPr>
        <w:t xml:space="preserve">esolution. The </w:t>
      </w:r>
      <w:r w:rsidR="00581E44">
        <w:rPr>
          <w:rFonts w:ascii="Aptos" w:hAnsi="Aptos"/>
          <w:sz w:val="28"/>
          <w:szCs w:val="28"/>
        </w:rPr>
        <w:t>C</w:t>
      </w:r>
      <w:r w:rsidRPr="00FE4293">
        <w:rPr>
          <w:rFonts w:ascii="Aptos" w:hAnsi="Aptos"/>
          <w:sz w:val="28"/>
          <w:szCs w:val="28"/>
        </w:rPr>
        <w:t xml:space="preserve">ommittee confirms this </w:t>
      </w:r>
      <w:r w:rsidR="00581E44">
        <w:rPr>
          <w:rFonts w:ascii="Aptos" w:hAnsi="Aptos"/>
          <w:sz w:val="28"/>
          <w:szCs w:val="28"/>
        </w:rPr>
        <w:t>R</w:t>
      </w:r>
      <w:r w:rsidRPr="00FE4293">
        <w:rPr>
          <w:rFonts w:ascii="Aptos" w:hAnsi="Aptos"/>
          <w:sz w:val="28"/>
          <w:szCs w:val="28"/>
        </w:rPr>
        <w:t xml:space="preserve">esolution has been validly submitted to </w:t>
      </w:r>
      <w:r w:rsidRPr="00FE4293">
        <w:rPr>
          <w:rFonts w:ascii="Aptos" w:hAnsi="Aptos"/>
          <w:sz w:val="28"/>
          <w:szCs w:val="28"/>
        </w:rPr>
        <w:lastRenderedPageBreak/>
        <w:t>Convention and reports it to the floor with a recommendation of passage for reasons set forth in the above explanation.</w:t>
      </w:r>
    </w:p>
    <w:p w14:paraId="30276F1E" w14:textId="77777777" w:rsidR="00D25096" w:rsidRPr="00FE4293" w:rsidRDefault="00D25096" w:rsidP="00FE4293">
      <w:pPr>
        <w:pStyle w:val="Footer"/>
        <w:rPr>
          <w:sz w:val="28"/>
          <w:szCs w:val="28"/>
        </w:rPr>
      </w:pPr>
    </w:p>
    <w:sectPr w:rsidR="00D25096" w:rsidRPr="00FE4293" w:rsidSect="00D56C32">
      <w:footerReference w:type="default" r:id="rId8"/>
      <w:pgSz w:w="12240" w:h="15840" w:code="1"/>
      <w:pgMar w:top="1440" w:right="1872" w:bottom="1728" w:left="1872" w:header="10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22F49" w14:textId="77777777" w:rsidR="0073451F" w:rsidRDefault="0073451F">
      <w:r>
        <w:separator/>
      </w:r>
    </w:p>
  </w:endnote>
  <w:endnote w:type="continuationSeparator" w:id="0">
    <w:p w14:paraId="2DA0A5CB" w14:textId="77777777" w:rsidR="0073451F" w:rsidRDefault="0073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C685" w14:textId="4771C048" w:rsidR="00F83D73" w:rsidRPr="00050A0B" w:rsidRDefault="00F40546">
    <w:pPr>
      <w:pStyle w:val="Footer"/>
      <w:tabs>
        <w:tab w:val="clear" w:pos="4320"/>
        <w:tab w:val="clear" w:pos="8640"/>
        <w:tab w:val="center" w:pos="4680"/>
        <w:tab w:val="right" w:pos="9360"/>
      </w:tabs>
      <w:rPr>
        <w:rStyle w:val="PageNumber"/>
        <w:rFonts w:ascii="Aptos" w:hAnsi="Aptos"/>
        <w:sz w:val="28"/>
        <w:szCs w:val="40"/>
      </w:rPr>
    </w:pPr>
    <w:r w:rsidRPr="00050A0B">
      <w:rPr>
        <w:rStyle w:val="PageNumber"/>
        <w:rFonts w:ascii="Aptos" w:hAnsi="Aptos"/>
        <w:sz w:val="28"/>
        <w:szCs w:val="40"/>
      </w:rPr>
      <w:fldChar w:fldCharType="begin"/>
    </w:r>
    <w:r w:rsidR="002D0C30" w:rsidRPr="00050A0B">
      <w:rPr>
        <w:rStyle w:val="PageNumber"/>
        <w:rFonts w:ascii="Aptos" w:hAnsi="Aptos"/>
        <w:sz w:val="28"/>
        <w:szCs w:val="40"/>
      </w:rPr>
      <w:instrText xml:space="preserve"> PAGE </w:instrText>
    </w:r>
    <w:r w:rsidRPr="00050A0B">
      <w:rPr>
        <w:rStyle w:val="PageNumber"/>
        <w:rFonts w:ascii="Aptos" w:hAnsi="Aptos"/>
        <w:sz w:val="28"/>
        <w:szCs w:val="40"/>
      </w:rPr>
      <w:fldChar w:fldCharType="separate"/>
    </w:r>
    <w:r w:rsidR="002D0C30" w:rsidRPr="00050A0B">
      <w:rPr>
        <w:rStyle w:val="PageNumber"/>
        <w:rFonts w:ascii="Aptos" w:hAnsi="Aptos"/>
        <w:noProof/>
        <w:sz w:val="28"/>
        <w:szCs w:val="40"/>
      </w:rPr>
      <w:t>2</w:t>
    </w:r>
    <w:r w:rsidRPr="00050A0B">
      <w:rPr>
        <w:rStyle w:val="PageNumber"/>
        <w:rFonts w:ascii="Aptos" w:hAnsi="Aptos"/>
        <w:sz w:val="28"/>
        <w:szCs w:val="4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14A35" w14:textId="77777777" w:rsidR="0073451F" w:rsidRDefault="0073451F">
      <w:r>
        <w:separator/>
      </w:r>
    </w:p>
  </w:footnote>
  <w:footnote w:type="continuationSeparator" w:id="0">
    <w:p w14:paraId="3F1764AB" w14:textId="77777777" w:rsidR="0073451F" w:rsidRDefault="007345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26F9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2E9F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61A3A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060D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064C4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F89D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BF88A1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5214D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7E84A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F8C7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6B3B93"/>
    <w:multiLevelType w:val="multilevel"/>
    <w:tmpl w:val="B6E64290"/>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ascii="Palatino Linotype" w:hAnsi="Palatino Linotype" w:hint="default"/>
        <w:b/>
        <w:i w:val="0"/>
        <w:sz w:val="22"/>
      </w:rPr>
    </w:lvl>
    <w:lvl w:ilvl="2">
      <w:start w:val="1"/>
      <w:numFmt w:val="lowerLetter"/>
      <w:lvlText w:val="(%3)"/>
      <w:lvlJc w:val="right"/>
      <w:pPr>
        <w:tabs>
          <w:tab w:val="num" w:pos="1152"/>
        </w:tabs>
        <w:ind w:left="0" w:firstLine="1008"/>
      </w:pPr>
      <w:rPr>
        <w:rFonts w:hint="default"/>
        <w:b w:val="0"/>
        <w:i w:val="0"/>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F6E2321"/>
    <w:multiLevelType w:val="multilevel"/>
    <w:tmpl w:val="7F86973E"/>
    <w:name w:val="Outline23"/>
    <w:lvl w:ilvl="0">
      <w:start w:val="1"/>
      <w:numFmt w:val="decimal"/>
      <w:lvlText w:val="%1."/>
      <w:lvlJc w:val="right"/>
      <w:pPr>
        <w:tabs>
          <w:tab w:val="num" w:pos="720"/>
        </w:tabs>
        <w:ind w:left="0" w:firstLine="576"/>
      </w:pPr>
      <w:rPr>
        <w:rFonts w:ascii="Palatino Linotype" w:hAnsi="Palatino Linotype" w:hint="default"/>
        <w:b/>
        <w:i w:val="0"/>
        <w:sz w:val="22"/>
      </w:rPr>
    </w:lvl>
    <w:lvl w:ilvl="1">
      <w:start w:val="1"/>
      <w:numFmt w:val="lowerLetter"/>
      <w:lvlText w:val="%2."/>
      <w:lvlJc w:val="right"/>
      <w:pPr>
        <w:tabs>
          <w:tab w:val="num" w:pos="1008"/>
        </w:tabs>
        <w:ind w:left="0" w:firstLine="864"/>
      </w:pPr>
      <w:rPr>
        <w:rFonts w:ascii="Palatino Linotype" w:hAnsi="Palatino Linotype" w:hint="default"/>
        <w:b/>
        <w:i w:val="0"/>
        <w:sz w:val="22"/>
      </w:rPr>
    </w:lvl>
    <w:lvl w:ilvl="2">
      <w:start w:val="1"/>
      <w:numFmt w:val="lowerRoman"/>
      <w:lvlText w:val="%3."/>
      <w:lvlJc w:val="right"/>
      <w:pPr>
        <w:tabs>
          <w:tab w:val="num" w:pos="1296"/>
        </w:tabs>
        <w:ind w:left="0" w:firstLine="1152"/>
      </w:pPr>
      <w:rPr>
        <w:rFonts w:hint="default"/>
      </w:rPr>
    </w:lvl>
    <w:lvl w:ilvl="3">
      <w:start w:val="1"/>
      <w:numFmt w:val="decimal"/>
      <w:lvlText w:val="%4)"/>
      <w:lvlJc w:val="right"/>
      <w:pPr>
        <w:tabs>
          <w:tab w:val="num" w:pos="1440"/>
        </w:tabs>
        <w:ind w:left="0" w:firstLine="1296"/>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Restart w:val="0"/>
      <w:lvlText w:val="(%6)"/>
      <w:lvlJc w:val="left"/>
      <w:pPr>
        <w:tabs>
          <w:tab w:val="num" w:pos="4320"/>
        </w:tabs>
        <w:ind w:left="4320" w:hanging="720"/>
      </w:pPr>
      <w:rPr>
        <w:rFonts w:hint="default"/>
      </w:rPr>
    </w:lvl>
    <w:lvl w:ilvl="6">
      <w:start w:val="1"/>
      <w:numFmt w:val="bullet"/>
      <w:lvlText w:val=""/>
      <w:lvlJc w:val="left"/>
      <w:pPr>
        <w:tabs>
          <w:tab w:val="num" w:pos="1440"/>
        </w:tabs>
        <w:ind w:left="1440" w:hanging="720"/>
      </w:pPr>
      <w:rPr>
        <w:rFonts w:hint="default"/>
      </w:rPr>
    </w:lvl>
    <w:lvl w:ilvl="7">
      <w:start w:val="1"/>
      <w:numFmt w:val="upperLetter"/>
      <w:lvlText w:val="%8."/>
      <w:lvlJc w:val="left"/>
      <w:pPr>
        <w:tabs>
          <w:tab w:val="num" w:pos="2160"/>
        </w:tabs>
        <w:ind w:left="2160" w:hanging="720"/>
      </w:pPr>
      <w:rPr>
        <w:rFonts w:hint="default"/>
      </w:rPr>
    </w:lvl>
    <w:lvl w:ilvl="8">
      <w:start w:val="1"/>
      <w:numFmt w:val="decimal"/>
      <w:lvlText w:val="%9."/>
      <w:lvlJc w:val="left"/>
      <w:pPr>
        <w:tabs>
          <w:tab w:val="num" w:pos="2880"/>
        </w:tabs>
        <w:ind w:left="2880" w:hanging="720"/>
      </w:pPr>
      <w:rPr>
        <w:rFonts w:hint="default"/>
      </w:rPr>
    </w:lvl>
  </w:abstractNum>
  <w:abstractNum w:abstractNumId="12" w15:restartNumberingAfterBreak="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3" w15:restartNumberingAfterBreak="0">
    <w:nsid w:val="10BB00C6"/>
    <w:multiLevelType w:val="multilevel"/>
    <w:tmpl w:val="D0CCBB8C"/>
    <w:styleLink w:val="Headings"/>
    <w:lvl w:ilvl="0">
      <w:start w:val="1"/>
      <w:numFmt w:val="decimal"/>
      <w:suff w:val="space"/>
      <w:lvlText w:val="ARTICLE %1:"/>
      <w:lvlJc w:val="left"/>
      <w:pPr>
        <w:ind w:left="720" w:hanging="360"/>
      </w:pPr>
      <w:rPr>
        <w:rFonts w:ascii="Garamond" w:hAnsi="Garamond" w:hint="default"/>
        <w:b/>
        <w:i w:val="0"/>
        <w:strike w:val="0"/>
        <w:dstrike w:val="0"/>
        <w:vanish w:val="0"/>
        <w:color w:val="auto"/>
        <w:spacing w:val="12"/>
        <w:sz w:val="24"/>
        <w:u w:val="none"/>
        <w:vertAlign w:val="baseline"/>
      </w:rPr>
    </w:lvl>
    <w:lvl w:ilvl="1">
      <w:start w:val="1"/>
      <w:numFmt w:val="decimal"/>
      <w:lvlText w:val="%1.%2"/>
      <w:lvlJc w:val="right"/>
      <w:pPr>
        <w:tabs>
          <w:tab w:val="num" w:pos="720"/>
        </w:tabs>
        <w:ind w:left="0" w:firstLine="576"/>
      </w:pPr>
      <w:rPr>
        <w:rFonts w:ascii="Garamond" w:hAnsi="Garamond" w:hint="default"/>
        <w:b w:val="0"/>
        <w:i w:val="0"/>
        <w:color w:val="auto"/>
        <w:sz w:val="24"/>
        <w:u w:val="none"/>
      </w:rPr>
    </w:lvl>
    <w:lvl w:ilvl="2">
      <w:start w:val="1"/>
      <w:numFmt w:val="lowerLetter"/>
      <w:lvlText w:val="(%3)"/>
      <w:lvlJc w:val="right"/>
      <w:pPr>
        <w:tabs>
          <w:tab w:val="num" w:pos="1152"/>
        </w:tabs>
        <w:ind w:left="0" w:firstLine="1008"/>
      </w:pPr>
      <w:rPr>
        <w:rFonts w:ascii="Garamond" w:hAnsi="Garamond" w:hint="default"/>
        <w:b w:val="0"/>
        <w:i w:val="0"/>
        <w:color w:val="auto"/>
        <w:sz w:val="24"/>
        <w:u w:val="none"/>
      </w:rPr>
    </w:lvl>
    <w:lvl w:ilvl="3">
      <w:start w:val="1"/>
      <w:numFmt w:val="lowerRoman"/>
      <w:lvlText w:val="(%4)"/>
      <w:lvlJc w:val="right"/>
      <w:pPr>
        <w:tabs>
          <w:tab w:val="num" w:pos="1440"/>
        </w:tabs>
        <w:ind w:left="0" w:firstLine="1296"/>
      </w:pPr>
      <w:rPr>
        <w:rFonts w:ascii="Garamond" w:hAnsi="Garamond" w:hint="default"/>
        <w:b w:val="0"/>
        <w:i w:val="0"/>
        <w:color w:val="auto"/>
        <w:sz w:val="24"/>
        <w:u w:val="none"/>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119B0F14"/>
    <w:multiLevelType w:val="multilevel"/>
    <w:tmpl w:val="F7EA9244"/>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hint="default"/>
        <w:b w:val="0"/>
        <w:i w:val="0"/>
      </w:rPr>
    </w:lvl>
    <w:lvl w:ilvl="2">
      <w:start w:val="1"/>
      <w:numFmt w:val="lowerLetter"/>
      <w:lvlText w:val="(%3)"/>
      <w:lvlJc w:val="right"/>
      <w:pPr>
        <w:tabs>
          <w:tab w:val="num" w:pos="1152"/>
        </w:tabs>
        <w:ind w:left="0" w:firstLine="1008"/>
      </w:pPr>
      <w:rPr>
        <w:rFonts w:hint="default"/>
        <w:b w:val="0"/>
        <w:i w:val="0"/>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F432CC"/>
    <w:multiLevelType w:val="multilevel"/>
    <w:tmpl w:val="700CDD08"/>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hint="default"/>
        <w:b w:val="0"/>
        <w:i w:val="0"/>
      </w:rPr>
    </w:lvl>
    <w:lvl w:ilvl="2">
      <w:start w:val="1"/>
      <w:numFmt w:val="lowerLetter"/>
      <w:lvlText w:val="(%3)"/>
      <w:lvlJc w:val="right"/>
      <w:pPr>
        <w:tabs>
          <w:tab w:val="num" w:pos="1152"/>
        </w:tabs>
        <w:ind w:left="0" w:firstLine="1008"/>
      </w:pPr>
      <w:rPr>
        <w:rFonts w:hint="default"/>
        <w:b w:val="0"/>
        <w:i w:val="0"/>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10C7137"/>
    <w:multiLevelType w:val="multilevel"/>
    <w:tmpl w:val="34142F54"/>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ascii="Palatino Linotype" w:hAnsi="Palatino Linotype" w:hint="default"/>
        <w:b/>
        <w:i w:val="0"/>
        <w:sz w:val="22"/>
      </w:rPr>
    </w:lvl>
    <w:lvl w:ilvl="2">
      <w:start w:val="1"/>
      <w:numFmt w:val="lowerLetter"/>
      <w:lvlText w:val="(%3)"/>
      <w:lvlJc w:val="right"/>
      <w:pPr>
        <w:tabs>
          <w:tab w:val="num" w:pos="1152"/>
        </w:tabs>
        <w:ind w:left="0" w:firstLine="1008"/>
      </w:pPr>
      <w:rPr>
        <w:rFonts w:ascii="Palatino Linotype" w:hAnsi="Palatino Linotype" w:hint="default"/>
        <w:b/>
        <w:i w:val="0"/>
        <w:sz w:val="22"/>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555F11"/>
    <w:multiLevelType w:val="multilevel"/>
    <w:tmpl w:val="351CC56A"/>
    <w:lvl w:ilvl="0">
      <w:start w:val="1"/>
      <w:numFmt w:val="decimal"/>
      <w:pStyle w:val="Heading1"/>
      <w:suff w:val="space"/>
      <w:lvlText w:val="Article %1:"/>
      <w:lvlJc w:val="left"/>
      <w:pPr>
        <w:ind w:left="0" w:firstLine="0"/>
      </w:pPr>
      <w:rPr>
        <w:rFonts w:hint="default"/>
      </w:rPr>
    </w:lvl>
    <w:lvl w:ilvl="1">
      <w:start w:val="1"/>
      <w:numFmt w:val="decimal"/>
      <w:pStyle w:val="Heading2"/>
      <w:lvlText w:val="%1.%2"/>
      <w:lvlJc w:val="right"/>
      <w:pPr>
        <w:tabs>
          <w:tab w:val="num" w:pos="720"/>
        </w:tabs>
        <w:ind w:left="0" w:firstLine="576"/>
      </w:pPr>
      <w:rPr>
        <w:rFonts w:ascii="Palatino Linotype" w:hAnsi="Palatino Linotype" w:hint="default"/>
        <w:b/>
        <w:i w:val="0"/>
        <w:sz w:val="22"/>
      </w:rPr>
    </w:lvl>
    <w:lvl w:ilvl="2">
      <w:start w:val="1"/>
      <w:numFmt w:val="lowerLetter"/>
      <w:pStyle w:val="Heading3"/>
      <w:lvlText w:val="(%3)"/>
      <w:lvlJc w:val="right"/>
      <w:pPr>
        <w:tabs>
          <w:tab w:val="num" w:pos="1152"/>
        </w:tabs>
        <w:ind w:left="0" w:firstLine="1008"/>
      </w:pPr>
      <w:rPr>
        <w:rFonts w:ascii="Palatino Linotype" w:hAnsi="Palatino Linotype" w:hint="default"/>
        <w:b/>
        <w:i w:val="0"/>
        <w:sz w:val="22"/>
      </w:rPr>
    </w:lvl>
    <w:lvl w:ilvl="3">
      <w:start w:val="1"/>
      <w:numFmt w:val="lowerRoman"/>
      <w:pStyle w:val="Heading4"/>
      <w:lvlText w:val="(%4)"/>
      <w:lvlJc w:val="right"/>
      <w:pPr>
        <w:tabs>
          <w:tab w:val="num" w:pos="1440"/>
        </w:tabs>
        <w:ind w:left="0" w:firstLine="1296"/>
      </w:pPr>
      <w:rPr>
        <w:rFonts w:ascii="Palatino Linotype" w:hAnsi="Palatino Linotype" w:hint="default"/>
        <w:b/>
        <w:i w:val="0"/>
        <w:sz w:val="22"/>
      </w:rPr>
    </w:lvl>
    <w:lvl w:ilvl="4">
      <w:start w:val="1"/>
      <w:numFmt w:val="lowerLetter"/>
      <w:pStyle w:val="Heading5"/>
      <w:lvlText w:val="(%5)"/>
      <w:lvlJc w:val="right"/>
      <w:pPr>
        <w:tabs>
          <w:tab w:val="num" w:pos="1872"/>
        </w:tabs>
        <w:ind w:left="0" w:firstLine="1728"/>
      </w:pPr>
      <w:rPr>
        <w:rFonts w:hint="default"/>
        <w:b/>
        <w:i w:val="0"/>
      </w:rPr>
    </w:lvl>
    <w:lvl w:ilvl="5">
      <w:start w:val="1"/>
      <w:numFmt w:val="lowerRoman"/>
      <w:pStyle w:val="Heading6"/>
      <w:lvlText w:val="(%6)"/>
      <w:lvlJc w:val="right"/>
      <w:pPr>
        <w:tabs>
          <w:tab w:val="num" w:pos="2304"/>
        </w:tabs>
        <w:ind w:left="0" w:firstLine="2160"/>
      </w:pPr>
      <w:rPr>
        <w:rFonts w:hint="default"/>
        <w:b/>
        <w:i w:val="0"/>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18" w15:restartNumberingAfterBreak="0">
    <w:nsid w:val="2920775C"/>
    <w:multiLevelType w:val="multilevel"/>
    <w:tmpl w:val="1980B0A0"/>
    <w:lvl w:ilvl="0">
      <w:start w:val="1"/>
      <w:numFmt w:val="decimal"/>
      <w:lvlText w:val="%1."/>
      <w:lvlJc w:val="right"/>
      <w:pPr>
        <w:tabs>
          <w:tab w:val="num" w:pos="720"/>
        </w:tabs>
        <w:ind w:left="0" w:firstLine="576"/>
      </w:pPr>
      <w:rPr>
        <w:rFonts w:ascii="Palatino Linotype" w:hAnsi="Palatino Linotype" w:hint="default"/>
        <w:b/>
        <w:i w:val="0"/>
        <w:sz w:val="22"/>
      </w:rPr>
    </w:lvl>
    <w:lvl w:ilvl="1">
      <w:start w:val="1"/>
      <w:numFmt w:val="lowerLetter"/>
      <w:lvlText w:val="%2."/>
      <w:lvlJc w:val="right"/>
      <w:pPr>
        <w:tabs>
          <w:tab w:val="num" w:pos="1008"/>
        </w:tabs>
        <w:ind w:left="0" w:firstLine="864"/>
      </w:pPr>
      <w:rPr>
        <w:rFonts w:ascii="Palatino Linotype" w:hAnsi="Palatino Linotype" w:hint="default"/>
        <w:b/>
        <w:i w:val="0"/>
        <w:sz w:val="22"/>
      </w:rPr>
    </w:lvl>
    <w:lvl w:ilvl="2">
      <w:start w:val="1"/>
      <w:numFmt w:val="lowerRoman"/>
      <w:lvlText w:val="%3."/>
      <w:lvlJc w:val="right"/>
      <w:pPr>
        <w:tabs>
          <w:tab w:val="num" w:pos="1296"/>
        </w:tabs>
        <w:ind w:left="0" w:firstLine="1152"/>
      </w:pPr>
      <w:rPr>
        <w:rFonts w:hint="default"/>
      </w:rPr>
    </w:lvl>
    <w:lvl w:ilvl="3">
      <w:start w:val="1"/>
      <w:numFmt w:val="decimal"/>
      <w:lvlText w:val="%4)"/>
      <w:lvlJc w:val="right"/>
      <w:pPr>
        <w:tabs>
          <w:tab w:val="num" w:pos="1440"/>
        </w:tabs>
        <w:ind w:left="0" w:firstLine="1296"/>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Restart w:val="0"/>
      <w:lvlText w:val="(%6)"/>
      <w:lvlJc w:val="left"/>
      <w:pPr>
        <w:tabs>
          <w:tab w:val="num" w:pos="4320"/>
        </w:tabs>
        <w:ind w:left="4320" w:hanging="720"/>
      </w:pPr>
      <w:rPr>
        <w:rFonts w:hint="default"/>
      </w:rPr>
    </w:lvl>
    <w:lvl w:ilvl="6">
      <w:start w:val="1"/>
      <w:numFmt w:val="bullet"/>
      <w:lvlText w:val=""/>
      <w:lvlJc w:val="left"/>
      <w:pPr>
        <w:tabs>
          <w:tab w:val="num" w:pos="1440"/>
        </w:tabs>
        <w:ind w:left="1440" w:hanging="720"/>
      </w:pPr>
      <w:rPr>
        <w:rFonts w:hint="default"/>
      </w:rPr>
    </w:lvl>
    <w:lvl w:ilvl="7">
      <w:start w:val="1"/>
      <w:numFmt w:val="upperLetter"/>
      <w:lvlText w:val="%8."/>
      <w:lvlJc w:val="left"/>
      <w:pPr>
        <w:tabs>
          <w:tab w:val="num" w:pos="2160"/>
        </w:tabs>
        <w:ind w:left="2160" w:hanging="720"/>
      </w:pPr>
      <w:rPr>
        <w:rFonts w:hint="default"/>
      </w:rPr>
    </w:lvl>
    <w:lvl w:ilvl="8">
      <w:start w:val="1"/>
      <w:numFmt w:val="decimal"/>
      <w:lvlText w:val="%9."/>
      <w:lvlJc w:val="left"/>
      <w:pPr>
        <w:tabs>
          <w:tab w:val="num" w:pos="2880"/>
        </w:tabs>
        <w:ind w:left="2880" w:hanging="720"/>
      </w:pPr>
      <w:rPr>
        <w:rFonts w:hint="default"/>
      </w:rPr>
    </w:lvl>
  </w:abstractNum>
  <w:abstractNum w:abstractNumId="19" w15:restartNumberingAfterBreak="0">
    <w:nsid w:val="2A373242"/>
    <w:multiLevelType w:val="multilevel"/>
    <w:tmpl w:val="2662C158"/>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upperLetter"/>
      <w:suff w:val="nothing"/>
      <w:lvlText w:val="Exhibit %9"/>
      <w:lvlJc w:val="left"/>
      <w:pPr>
        <w:ind w:left="0" w:firstLine="0"/>
      </w:pPr>
      <w:rPr>
        <w:rFonts w:hint="default"/>
        <w:vanish w:val="0"/>
        <w:u w:val="none"/>
      </w:rPr>
    </w:lvl>
  </w:abstractNum>
  <w:abstractNum w:abstractNumId="20" w15:restartNumberingAfterBreak="0">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21" w15:restartNumberingAfterBreak="0">
    <w:nsid w:val="2DD157B1"/>
    <w:multiLevelType w:val="multilevel"/>
    <w:tmpl w:val="D0CCBB8C"/>
    <w:numStyleLink w:val="Headings"/>
  </w:abstractNum>
  <w:abstractNum w:abstractNumId="22" w15:restartNumberingAfterBreak="0">
    <w:nsid w:val="3150748D"/>
    <w:multiLevelType w:val="multilevel"/>
    <w:tmpl w:val="DAB602AE"/>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ascii="Palatino Linotype" w:hAnsi="Palatino Linotype" w:hint="default"/>
        <w:b/>
        <w:i w:val="0"/>
        <w:sz w:val="22"/>
      </w:rPr>
    </w:lvl>
    <w:lvl w:ilvl="2">
      <w:start w:val="1"/>
      <w:numFmt w:val="lowerLetter"/>
      <w:lvlText w:val="(%3)"/>
      <w:lvlJc w:val="right"/>
      <w:pPr>
        <w:tabs>
          <w:tab w:val="num" w:pos="1152"/>
        </w:tabs>
        <w:ind w:left="0" w:firstLine="1008"/>
      </w:pPr>
      <w:rPr>
        <w:rFonts w:hint="default"/>
        <w:b w:val="0"/>
        <w:i w:val="0"/>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6801C1E"/>
    <w:multiLevelType w:val="multilevel"/>
    <w:tmpl w:val="C67E8D58"/>
    <w:lvl w:ilvl="0">
      <w:start w:val="1"/>
      <w:numFmt w:val="decimal"/>
      <w:lvlText w:val="%1."/>
      <w:lvlJc w:val="right"/>
      <w:pPr>
        <w:tabs>
          <w:tab w:val="num" w:pos="720"/>
        </w:tabs>
        <w:ind w:left="0" w:firstLine="576"/>
      </w:pPr>
      <w:rPr>
        <w:rFonts w:ascii="Palatino Linotype" w:hAnsi="Palatino Linotype" w:hint="default"/>
        <w:b/>
        <w:i w:val="0"/>
        <w:sz w:val="22"/>
      </w:rPr>
    </w:lvl>
    <w:lvl w:ilvl="1">
      <w:start w:val="1"/>
      <w:numFmt w:val="lowerLetter"/>
      <w:lvlText w:val="%2."/>
      <w:lvlJc w:val="right"/>
      <w:pPr>
        <w:tabs>
          <w:tab w:val="num" w:pos="1008"/>
        </w:tabs>
        <w:ind w:left="0" w:firstLine="864"/>
      </w:pPr>
      <w:rPr>
        <w:rFonts w:hint="default"/>
      </w:rPr>
    </w:lvl>
    <w:lvl w:ilvl="2">
      <w:start w:val="1"/>
      <w:numFmt w:val="lowerRoman"/>
      <w:lvlText w:val="%3."/>
      <w:lvlJc w:val="right"/>
      <w:pPr>
        <w:tabs>
          <w:tab w:val="num" w:pos="1314"/>
        </w:tabs>
        <w:ind w:left="18" w:firstLine="1152"/>
      </w:pPr>
      <w:rPr>
        <w:rFonts w:hint="default"/>
      </w:rPr>
    </w:lvl>
    <w:lvl w:ilvl="3">
      <w:start w:val="1"/>
      <w:numFmt w:val="decimal"/>
      <w:lvlText w:val="%4)"/>
      <w:lvlJc w:val="right"/>
      <w:pPr>
        <w:tabs>
          <w:tab w:val="num" w:pos="1440"/>
        </w:tabs>
        <w:ind w:left="0" w:firstLine="1296"/>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Restart w:val="0"/>
      <w:lvlText w:val="(%6)"/>
      <w:lvlJc w:val="left"/>
      <w:pPr>
        <w:tabs>
          <w:tab w:val="num" w:pos="4320"/>
        </w:tabs>
        <w:ind w:left="4320" w:hanging="720"/>
      </w:pPr>
      <w:rPr>
        <w:rFonts w:hint="default"/>
      </w:rPr>
    </w:lvl>
    <w:lvl w:ilvl="6">
      <w:start w:val="1"/>
      <w:numFmt w:val="bullet"/>
      <w:lvlText w:val=""/>
      <w:lvlJc w:val="left"/>
      <w:pPr>
        <w:tabs>
          <w:tab w:val="num" w:pos="1440"/>
        </w:tabs>
        <w:ind w:left="1440" w:hanging="720"/>
      </w:pPr>
      <w:rPr>
        <w:rFonts w:hint="default"/>
      </w:rPr>
    </w:lvl>
    <w:lvl w:ilvl="7">
      <w:start w:val="1"/>
      <w:numFmt w:val="upperLetter"/>
      <w:lvlText w:val="%8."/>
      <w:lvlJc w:val="left"/>
      <w:pPr>
        <w:tabs>
          <w:tab w:val="num" w:pos="2160"/>
        </w:tabs>
        <w:ind w:left="2160" w:hanging="720"/>
      </w:pPr>
      <w:rPr>
        <w:rFonts w:hint="default"/>
      </w:rPr>
    </w:lvl>
    <w:lvl w:ilvl="8">
      <w:start w:val="1"/>
      <w:numFmt w:val="decimal"/>
      <w:lvlText w:val="%9."/>
      <w:lvlJc w:val="left"/>
      <w:pPr>
        <w:tabs>
          <w:tab w:val="num" w:pos="2880"/>
        </w:tabs>
        <w:ind w:left="2880" w:hanging="720"/>
      </w:pPr>
      <w:rPr>
        <w:rFonts w:hint="default"/>
      </w:rPr>
    </w:lvl>
  </w:abstractNum>
  <w:abstractNum w:abstractNumId="24" w15:restartNumberingAfterBreak="0">
    <w:nsid w:val="3BE32BA8"/>
    <w:multiLevelType w:val="multilevel"/>
    <w:tmpl w:val="DA4C26EC"/>
    <w:lvl w:ilvl="0">
      <w:start w:val="1"/>
      <w:numFmt w:val="decimal"/>
      <w:suff w:val="space"/>
      <w:lvlText w:val="Article %1:"/>
      <w:lvlJc w:val="left"/>
      <w:pPr>
        <w:ind w:left="0" w:firstLine="0"/>
      </w:pPr>
      <w:rPr>
        <w:rFonts w:hint="default"/>
      </w:rPr>
    </w:lvl>
    <w:lvl w:ilvl="1">
      <w:start w:val="1"/>
      <w:numFmt w:val="decimal"/>
      <w:lvlText w:val="%1.%2"/>
      <w:lvlJc w:val="right"/>
      <w:pPr>
        <w:tabs>
          <w:tab w:val="num" w:pos="720"/>
        </w:tabs>
        <w:ind w:left="0" w:firstLine="576"/>
      </w:pPr>
      <w:rPr>
        <w:rFonts w:ascii="Palatino Linotype" w:hAnsi="Palatino Linotype" w:hint="default"/>
        <w:b/>
        <w:i w:val="0"/>
        <w:sz w:val="22"/>
      </w:rPr>
    </w:lvl>
    <w:lvl w:ilvl="2">
      <w:start w:val="1"/>
      <w:numFmt w:val="lowerLetter"/>
      <w:lvlText w:val="(%3)"/>
      <w:lvlJc w:val="right"/>
      <w:pPr>
        <w:tabs>
          <w:tab w:val="num" w:pos="1152"/>
        </w:tabs>
        <w:ind w:left="0" w:firstLine="1008"/>
      </w:pPr>
      <w:rPr>
        <w:rFonts w:ascii="Palatino Linotype" w:hAnsi="Palatino Linotype" w:hint="default"/>
        <w:b/>
        <w:i w:val="0"/>
        <w:sz w:val="22"/>
      </w:rPr>
    </w:lvl>
    <w:lvl w:ilvl="3">
      <w:start w:val="1"/>
      <w:numFmt w:val="lowerRoman"/>
      <w:lvlText w:val="(%4)"/>
      <w:lvlJc w:val="right"/>
      <w:pPr>
        <w:tabs>
          <w:tab w:val="num" w:pos="1440"/>
        </w:tabs>
        <w:ind w:left="0" w:firstLine="1296"/>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F1A7A59"/>
    <w:multiLevelType w:val="multilevel"/>
    <w:tmpl w:val="467668F8"/>
    <w:lvl w:ilvl="0">
      <w:start w:val="1"/>
      <w:numFmt w:val="decimal"/>
      <w:lvlText w:val="%1."/>
      <w:lvlJc w:val="right"/>
      <w:pPr>
        <w:tabs>
          <w:tab w:val="num" w:pos="720"/>
        </w:tabs>
        <w:ind w:left="0" w:firstLine="576"/>
      </w:pPr>
      <w:rPr>
        <w:rFonts w:ascii="Palatino Linotype" w:hAnsi="Palatino Linotype" w:hint="default"/>
        <w:b/>
        <w:i w:val="0"/>
        <w:sz w:val="22"/>
      </w:rPr>
    </w:lvl>
    <w:lvl w:ilvl="1">
      <w:start w:val="1"/>
      <w:numFmt w:val="lowerLetter"/>
      <w:lvlText w:val="%2."/>
      <w:lvlJc w:val="right"/>
      <w:pPr>
        <w:tabs>
          <w:tab w:val="num" w:pos="1008"/>
        </w:tabs>
        <w:ind w:left="0" w:firstLine="864"/>
      </w:pPr>
      <w:rPr>
        <w:rFonts w:ascii="Palatino Linotype" w:hAnsi="Palatino Linotype" w:hint="default"/>
        <w:b/>
        <w:i w:val="0"/>
        <w:sz w:val="22"/>
      </w:rPr>
    </w:lvl>
    <w:lvl w:ilvl="2">
      <w:start w:val="1"/>
      <w:numFmt w:val="lowerRoman"/>
      <w:lvlText w:val="%3."/>
      <w:lvlJc w:val="right"/>
      <w:pPr>
        <w:tabs>
          <w:tab w:val="num" w:pos="1296"/>
        </w:tabs>
        <w:ind w:left="0" w:firstLine="1152"/>
      </w:pPr>
      <w:rPr>
        <w:rFonts w:ascii="Palatino Linotype" w:hAnsi="Palatino Linotype" w:hint="default"/>
        <w:b/>
        <w:i w:val="0"/>
        <w:sz w:val="22"/>
      </w:rPr>
    </w:lvl>
    <w:lvl w:ilvl="3">
      <w:start w:val="1"/>
      <w:numFmt w:val="decimal"/>
      <w:lvlText w:val="%4)"/>
      <w:lvlJc w:val="right"/>
      <w:pPr>
        <w:tabs>
          <w:tab w:val="num" w:pos="1440"/>
        </w:tabs>
        <w:ind w:left="0" w:firstLine="1296"/>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Restart w:val="0"/>
      <w:lvlText w:val="(%6)"/>
      <w:lvlJc w:val="left"/>
      <w:pPr>
        <w:tabs>
          <w:tab w:val="num" w:pos="4320"/>
        </w:tabs>
        <w:ind w:left="4320" w:hanging="720"/>
      </w:pPr>
      <w:rPr>
        <w:rFonts w:hint="default"/>
      </w:rPr>
    </w:lvl>
    <w:lvl w:ilvl="6">
      <w:start w:val="1"/>
      <w:numFmt w:val="bullet"/>
      <w:lvlText w:val=""/>
      <w:lvlJc w:val="left"/>
      <w:pPr>
        <w:tabs>
          <w:tab w:val="num" w:pos="1440"/>
        </w:tabs>
        <w:ind w:left="1440" w:hanging="720"/>
      </w:pPr>
      <w:rPr>
        <w:rFonts w:hint="default"/>
      </w:rPr>
    </w:lvl>
    <w:lvl w:ilvl="7">
      <w:start w:val="1"/>
      <w:numFmt w:val="upperLetter"/>
      <w:lvlText w:val="%8."/>
      <w:lvlJc w:val="left"/>
      <w:pPr>
        <w:tabs>
          <w:tab w:val="num" w:pos="2160"/>
        </w:tabs>
        <w:ind w:left="2160" w:hanging="720"/>
      </w:pPr>
      <w:rPr>
        <w:rFonts w:hint="default"/>
      </w:rPr>
    </w:lvl>
    <w:lvl w:ilvl="8">
      <w:start w:val="1"/>
      <w:numFmt w:val="decimal"/>
      <w:lvlText w:val="%9."/>
      <w:lvlJc w:val="left"/>
      <w:pPr>
        <w:tabs>
          <w:tab w:val="num" w:pos="2880"/>
        </w:tabs>
        <w:ind w:left="2880" w:hanging="720"/>
      </w:pPr>
      <w:rPr>
        <w:rFonts w:hint="default"/>
      </w:rPr>
    </w:lvl>
  </w:abstractNum>
  <w:abstractNum w:abstractNumId="26" w15:restartNumberingAfterBreak="0">
    <w:nsid w:val="5D67129A"/>
    <w:multiLevelType w:val="multilevel"/>
    <w:tmpl w:val="320A2596"/>
    <w:name w:val="Outline232"/>
    <w:lvl w:ilvl="0">
      <w:start w:val="1"/>
      <w:numFmt w:val="decimal"/>
      <w:pStyle w:val="Outline1"/>
      <w:lvlText w:val="%1."/>
      <w:lvlJc w:val="right"/>
      <w:pPr>
        <w:tabs>
          <w:tab w:val="num" w:pos="720"/>
        </w:tabs>
        <w:ind w:left="0" w:firstLine="576"/>
      </w:pPr>
      <w:rPr>
        <w:rFonts w:ascii="Palatino Linotype" w:hAnsi="Palatino Linotype" w:hint="default"/>
        <w:b/>
        <w:i w:val="0"/>
        <w:sz w:val="22"/>
      </w:rPr>
    </w:lvl>
    <w:lvl w:ilvl="1">
      <w:start w:val="1"/>
      <w:numFmt w:val="upperLetter"/>
      <w:pStyle w:val="Outline2"/>
      <w:lvlText w:val="%2."/>
      <w:lvlJc w:val="right"/>
      <w:pPr>
        <w:tabs>
          <w:tab w:val="num" w:pos="1080"/>
        </w:tabs>
        <w:ind w:left="0" w:firstLine="936"/>
      </w:pPr>
      <w:rPr>
        <w:rFonts w:ascii="Palatino Linotype" w:hAnsi="Palatino Linotype" w:hint="default"/>
        <w:b/>
        <w:i w:val="0"/>
        <w:sz w:val="22"/>
      </w:rPr>
    </w:lvl>
    <w:lvl w:ilvl="2">
      <w:start w:val="1"/>
      <w:numFmt w:val="lowerRoman"/>
      <w:pStyle w:val="Outline3"/>
      <w:lvlText w:val="%3."/>
      <w:lvlJc w:val="right"/>
      <w:pPr>
        <w:tabs>
          <w:tab w:val="num" w:pos="1368"/>
        </w:tabs>
        <w:ind w:left="0" w:firstLine="1224"/>
      </w:pPr>
      <w:rPr>
        <w:rFonts w:ascii="Palatino Linotype" w:hAnsi="Palatino Linotype" w:hint="default"/>
        <w:b/>
        <w:i w:val="0"/>
        <w:sz w:val="22"/>
      </w:rPr>
    </w:lvl>
    <w:lvl w:ilvl="3">
      <w:start w:val="1"/>
      <w:numFmt w:val="lowerLetter"/>
      <w:pStyle w:val="Outline4"/>
      <w:lvlText w:val="%4."/>
      <w:lvlJc w:val="right"/>
      <w:pPr>
        <w:tabs>
          <w:tab w:val="num" w:pos="1728"/>
        </w:tabs>
        <w:ind w:left="0" w:firstLine="1584"/>
      </w:pPr>
      <w:rPr>
        <w:rFonts w:ascii="Palatino Linotype" w:hAnsi="Palatino Linotype" w:hint="default"/>
        <w:b/>
        <w:i w:val="0"/>
        <w:sz w:val="22"/>
      </w:rPr>
    </w:lvl>
    <w:lvl w:ilvl="4">
      <w:start w:val="1"/>
      <w:numFmt w:val="lowerLetter"/>
      <w:pStyle w:val="Outline5"/>
      <w:lvlText w:val="%5)"/>
      <w:lvlJc w:val="left"/>
      <w:pPr>
        <w:tabs>
          <w:tab w:val="num" w:pos="3600"/>
        </w:tabs>
        <w:ind w:left="3600" w:hanging="720"/>
      </w:pPr>
      <w:rPr>
        <w:rFonts w:hint="default"/>
      </w:rPr>
    </w:lvl>
    <w:lvl w:ilvl="5">
      <w:start w:val="1"/>
      <w:numFmt w:val="lowerRoman"/>
      <w:lvlRestart w:val="0"/>
      <w:pStyle w:val="Outline6"/>
      <w:lvlText w:val="(%6)"/>
      <w:lvlJc w:val="left"/>
      <w:pPr>
        <w:tabs>
          <w:tab w:val="num" w:pos="4320"/>
        </w:tabs>
        <w:ind w:left="4320" w:hanging="720"/>
      </w:pPr>
      <w:rPr>
        <w:rFonts w:hint="default"/>
      </w:rPr>
    </w:lvl>
    <w:lvl w:ilvl="6">
      <w:start w:val="1"/>
      <w:numFmt w:val="bullet"/>
      <w:pStyle w:val="Outline7"/>
      <w:lvlText w:val=""/>
      <w:lvlJc w:val="left"/>
      <w:pPr>
        <w:tabs>
          <w:tab w:val="num" w:pos="1440"/>
        </w:tabs>
        <w:ind w:left="1440" w:hanging="720"/>
      </w:pPr>
      <w:rPr>
        <w:rFonts w:hint="default"/>
      </w:rPr>
    </w:lvl>
    <w:lvl w:ilvl="7">
      <w:start w:val="1"/>
      <w:numFmt w:val="upperLetter"/>
      <w:pStyle w:val="Outline8"/>
      <w:lvlText w:val="%8."/>
      <w:lvlJc w:val="left"/>
      <w:pPr>
        <w:tabs>
          <w:tab w:val="num" w:pos="2160"/>
        </w:tabs>
        <w:ind w:left="2160" w:hanging="720"/>
      </w:pPr>
      <w:rPr>
        <w:rFonts w:hint="default"/>
      </w:rPr>
    </w:lvl>
    <w:lvl w:ilvl="8">
      <w:start w:val="1"/>
      <w:numFmt w:val="decimal"/>
      <w:pStyle w:val="Outline9"/>
      <w:lvlText w:val="%9."/>
      <w:lvlJc w:val="left"/>
      <w:pPr>
        <w:tabs>
          <w:tab w:val="num" w:pos="2880"/>
        </w:tabs>
        <w:ind w:left="2880" w:hanging="720"/>
      </w:pPr>
      <w:rPr>
        <w:rFonts w:hint="default"/>
      </w:rPr>
    </w:lvl>
  </w:abstractNum>
  <w:abstractNum w:abstractNumId="27" w15:restartNumberingAfterBreak="0">
    <w:nsid w:val="65327644"/>
    <w:multiLevelType w:val="multilevel"/>
    <w:tmpl w:val="F670B950"/>
    <w:lvl w:ilvl="0">
      <w:start w:val="1"/>
      <w:numFmt w:val="decimal"/>
      <w:lvlText w:val="%1."/>
      <w:lvlJc w:val="left"/>
      <w:pPr>
        <w:tabs>
          <w:tab w:val="num" w:pos="720"/>
        </w:tabs>
        <w:ind w:left="0" w:firstLine="0"/>
      </w:pPr>
      <w:rPr>
        <w:rFonts w:cs="Times New Roman" w:hint="default"/>
        <w:vanish w:val="0"/>
        <w:u w:val="none"/>
      </w:rPr>
    </w:lvl>
    <w:lvl w:ilvl="1">
      <w:start w:val="1"/>
      <w:numFmt w:val="decimal"/>
      <w:isLgl/>
      <w:lvlText w:val="%1.%2"/>
      <w:lvlJc w:val="left"/>
      <w:pPr>
        <w:tabs>
          <w:tab w:val="num" w:pos="1440"/>
        </w:tabs>
        <w:ind w:left="0" w:firstLine="720"/>
      </w:pPr>
      <w:rPr>
        <w:rFonts w:cs="Times New Roman" w:hint="default"/>
        <w:vanish w:val="0"/>
        <w:u w:val="none"/>
      </w:rPr>
    </w:lvl>
    <w:lvl w:ilvl="2">
      <w:start w:val="1"/>
      <w:numFmt w:val="upperLetter"/>
      <w:isLgl/>
      <w:lvlText w:val="%1.%2.%3"/>
      <w:lvlJc w:val="left"/>
      <w:pPr>
        <w:tabs>
          <w:tab w:val="num" w:pos="2160"/>
        </w:tabs>
        <w:ind w:left="0" w:firstLine="1440"/>
      </w:pPr>
      <w:rPr>
        <w:rFonts w:cs="Times New Roman" w:hint="default"/>
        <w:b w:val="0"/>
        <w:i w:val="0"/>
        <w:vanish w:val="0"/>
        <w:u w:val="none"/>
      </w:rPr>
    </w:lvl>
    <w:lvl w:ilvl="3">
      <w:start w:val="1"/>
      <w:numFmt w:val="upperLetter"/>
      <w:lvlText w:val="%4."/>
      <w:lvlJc w:val="left"/>
      <w:pPr>
        <w:tabs>
          <w:tab w:val="num" w:pos="2880"/>
        </w:tabs>
        <w:ind w:left="0" w:firstLine="2160"/>
      </w:pPr>
      <w:rPr>
        <w:rFonts w:cs="Times New Roman" w:hint="default"/>
        <w:b w:val="0"/>
        <w:i w:val="0"/>
        <w:vanish w:val="0"/>
        <w:u w:val="none"/>
      </w:rPr>
    </w:lvl>
    <w:lvl w:ilvl="4">
      <w:start w:val="1"/>
      <w:numFmt w:val="decimal"/>
      <w:lvlText w:val="%5."/>
      <w:lvlJc w:val="left"/>
      <w:pPr>
        <w:tabs>
          <w:tab w:val="num" w:pos="3600"/>
        </w:tabs>
        <w:ind w:left="0" w:firstLine="2880"/>
      </w:pPr>
      <w:rPr>
        <w:rFonts w:cs="Times New Roman" w:hint="default"/>
        <w:vanish w:val="0"/>
        <w:u w:val="none"/>
      </w:rPr>
    </w:lvl>
    <w:lvl w:ilvl="5">
      <w:start w:val="1"/>
      <w:numFmt w:val="lowerLetter"/>
      <w:lvlRestart w:val="0"/>
      <w:lvlText w:val="(%6)"/>
      <w:lvlJc w:val="left"/>
      <w:pPr>
        <w:tabs>
          <w:tab w:val="num" w:pos="4320"/>
        </w:tabs>
        <w:ind w:left="0" w:firstLine="3600"/>
      </w:pPr>
      <w:rPr>
        <w:rFonts w:cs="Times New Roman" w:hint="default"/>
        <w:vanish w:val="0"/>
        <w:u w:val="none"/>
      </w:rPr>
    </w:lvl>
    <w:lvl w:ilvl="6">
      <w:start w:val="1"/>
      <w:numFmt w:val="lowerRoman"/>
      <w:lvlText w:val="(%7)"/>
      <w:lvlJc w:val="left"/>
      <w:pPr>
        <w:tabs>
          <w:tab w:val="num" w:pos="5040"/>
        </w:tabs>
        <w:ind w:left="0" w:firstLine="4320"/>
      </w:pPr>
      <w:rPr>
        <w:rFonts w:cs="Times New Roman" w:hint="default"/>
        <w:vanish w:val="0"/>
        <w:u w:val="none"/>
      </w:rPr>
    </w:lvl>
    <w:lvl w:ilvl="7">
      <w:start w:val="1"/>
      <w:numFmt w:val="lowerLetter"/>
      <w:lvlText w:val="%8."/>
      <w:lvlJc w:val="left"/>
      <w:pPr>
        <w:tabs>
          <w:tab w:val="num" w:pos="5760"/>
        </w:tabs>
        <w:ind w:left="0" w:firstLine="5040"/>
      </w:pPr>
      <w:rPr>
        <w:rFonts w:cs="Times New Roman" w:hint="default"/>
        <w:vanish w:val="0"/>
        <w:u w:val="none"/>
      </w:rPr>
    </w:lvl>
    <w:lvl w:ilvl="8">
      <w:start w:val="1"/>
      <w:numFmt w:val="lowerRoman"/>
      <w:lvlText w:val="%9."/>
      <w:lvlJc w:val="left"/>
      <w:pPr>
        <w:tabs>
          <w:tab w:val="num" w:pos="6480"/>
        </w:tabs>
        <w:ind w:left="0" w:firstLine="5760"/>
      </w:pPr>
      <w:rPr>
        <w:rFonts w:cs="Times New Roman" w:hint="default"/>
        <w:vanish w:val="0"/>
        <w:u w:val="none"/>
      </w:rPr>
    </w:lvl>
  </w:abstractNum>
  <w:abstractNum w:abstractNumId="28" w15:restartNumberingAfterBreak="0">
    <w:nsid w:val="68123C38"/>
    <w:multiLevelType w:val="multilevel"/>
    <w:tmpl w:val="60BA3888"/>
    <w:lvl w:ilvl="0">
      <w:start w:val="1"/>
      <w:numFmt w:val="decimal"/>
      <w:lvlText w:val="%1."/>
      <w:lvlJc w:val="right"/>
      <w:pPr>
        <w:tabs>
          <w:tab w:val="num" w:pos="720"/>
        </w:tabs>
        <w:ind w:left="0" w:firstLine="576"/>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lowerLetter"/>
      <w:lvlText w:val="%5)"/>
      <w:lvlJc w:val="left"/>
      <w:pPr>
        <w:tabs>
          <w:tab w:val="num" w:pos="3600"/>
        </w:tabs>
        <w:ind w:left="3600" w:hanging="720"/>
      </w:pPr>
    </w:lvl>
    <w:lvl w:ilvl="5">
      <w:start w:val="1"/>
      <w:numFmt w:val="lowerRoman"/>
      <w:lvlRestart w:val="0"/>
      <w:lvlText w:val="(%6)"/>
      <w:lvlJc w:val="left"/>
      <w:pPr>
        <w:tabs>
          <w:tab w:val="num" w:pos="4320"/>
        </w:tabs>
        <w:ind w:left="4320" w:hanging="720"/>
      </w:pPr>
    </w:lvl>
    <w:lvl w:ilvl="6">
      <w:start w:val="1"/>
      <w:numFmt w:val="bullet"/>
      <w:lvlText w:val=""/>
      <w:lvlJc w:val="left"/>
      <w:pPr>
        <w:tabs>
          <w:tab w:val="num" w:pos="1440"/>
        </w:tabs>
        <w:ind w:left="1440" w:hanging="720"/>
      </w:pPr>
    </w:lvl>
    <w:lvl w:ilvl="7">
      <w:start w:val="1"/>
      <w:numFmt w:val="upperLetter"/>
      <w:lvlText w:val="%8."/>
      <w:lvlJc w:val="left"/>
      <w:pPr>
        <w:tabs>
          <w:tab w:val="num" w:pos="2160"/>
        </w:tabs>
        <w:ind w:left="2160" w:hanging="720"/>
      </w:pPr>
    </w:lvl>
    <w:lvl w:ilvl="8">
      <w:start w:val="1"/>
      <w:numFmt w:val="decimal"/>
      <w:lvlText w:val="%9."/>
      <w:lvlJc w:val="left"/>
      <w:pPr>
        <w:tabs>
          <w:tab w:val="num" w:pos="2880"/>
        </w:tabs>
        <w:ind w:left="2880" w:hanging="720"/>
      </w:pPr>
    </w:lvl>
  </w:abstractNum>
  <w:abstractNum w:abstractNumId="29" w15:restartNumberingAfterBreak="0">
    <w:nsid w:val="6CE5582A"/>
    <w:multiLevelType w:val="multilevel"/>
    <w:tmpl w:val="D0CCBB8C"/>
    <w:numStyleLink w:val="Headings"/>
  </w:abstractNum>
  <w:num w:numId="1" w16cid:durableId="781387842">
    <w:abstractNumId w:val="19"/>
  </w:num>
  <w:num w:numId="2" w16cid:durableId="18894994">
    <w:abstractNumId w:val="19"/>
  </w:num>
  <w:num w:numId="3" w16cid:durableId="1754936439">
    <w:abstractNumId w:val="19"/>
  </w:num>
  <w:num w:numId="4" w16cid:durableId="645168074">
    <w:abstractNumId w:val="19"/>
  </w:num>
  <w:num w:numId="5" w16cid:durableId="1649825260">
    <w:abstractNumId w:val="19"/>
  </w:num>
  <w:num w:numId="6" w16cid:durableId="1563830703">
    <w:abstractNumId w:val="19"/>
  </w:num>
  <w:num w:numId="7" w16cid:durableId="1867400046">
    <w:abstractNumId w:val="19"/>
  </w:num>
  <w:num w:numId="8" w16cid:durableId="430054527">
    <w:abstractNumId w:val="19"/>
  </w:num>
  <w:num w:numId="9" w16cid:durableId="732659643">
    <w:abstractNumId w:val="19"/>
  </w:num>
  <w:num w:numId="10" w16cid:durableId="1327250148">
    <w:abstractNumId w:val="19"/>
  </w:num>
  <w:num w:numId="11" w16cid:durableId="765419495">
    <w:abstractNumId w:val="19"/>
  </w:num>
  <w:num w:numId="12" w16cid:durableId="44499381">
    <w:abstractNumId w:val="19"/>
  </w:num>
  <w:num w:numId="13" w16cid:durableId="1066952225">
    <w:abstractNumId w:val="19"/>
  </w:num>
  <w:num w:numId="14" w16cid:durableId="1205405745">
    <w:abstractNumId w:val="19"/>
  </w:num>
  <w:num w:numId="15" w16cid:durableId="1580363008">
    <w:abstractNumId w:val="20"/>
  </w:num>
  <w:num w:numId="16" w16cid:durableId="88741338">
    <w:abstractNumId w:val="12"/>
  </w:num>
  <w:num w:numId="17" w16cid:durableId="737483987">
    <w:abstractNumId w:val="19"/>
  </w:num>
  <w:num w:numId="18" w16cid:durableId="621688215">
    <w:abstractNumId w:val="9"/>
  </w:num>
  <w:num w:numId="19" w16cid:durableId="625817855">
    <w:abstractNumId w:val="7"/>
  </w:num>
  <w:num w:numId="20" w16cid:durableId="794715257">
    <w:abstractNumId w:val="6"/>
  </w:num>
  <w:num w:numId="21" w16cid:durableId="2071538762">
    <w:abstractNumId w:val="5"/>
  </w:num>
  <w:num w:numId="22" w16cid:durableId="1815489789">
    <w:abstractNumId w:val="4"/>
  </w:num>
  <w:num w:numId="23" w16cid:durableId="1430080006">
    <w:abstractNumId w:val="8"/>
  </w:num>
  <w:num w:numId="24" w16cid:durableId="2071926395">
    <w:abstractNumId w:val="3"/>
  </w:num>
  <w:num w:numId="25" w16cid:durableId="1663506582">
    <w:abstractNumId w:val="2"/>
  </w:num>
  <w:num w:numId="26" w16cid:durableId="1517109587">
    <w:abstractNumId w:val="1"/>
  </w:num>
  <w:num w:numId="27" w16cid:durableId="745609451">
    <w:abstractNumId w:val="0"/>
  </w:num>
  <w:num w:numId="28" w16cid:durableId="665212537">
    <w:abstractNumId w:val="13"/>
  </w:num>
  <w:num w:numId="29" w16cid:durableId="962540452">
    <w:abstractNumId w:val="13"/>
  </w:num>
  <w:num w:numId="30" w16cid:durableId="2111390806">
    <w:abstractNumId w:val="21"/>
  </w:num>
  <w:num w:numId="31" w16cid:durableId="725180717">
    <w:abstractNumId w:val="29"/>
  </w:num>
  <w:num w:numId="32" w16cid:durableId="88501338">
    <w:abstractNumId w:val="27"/>
  </w:num>
  <w:num w:numId="33" w16cid:durableId="1869827973">
    <w:abstractNumId w:val="15"/>
  </w:num>
  <w:num w:numId="34" w16cid:durableId="1234008731">
    <w:abstractNumId w:val="14"/>
  </w:num>
  <w:num w:numId="35" w16cid:durableId="755715439">
    <w:abstractNumId w:val="22"/>
  </w:num>
  <w:num w:numId="36" w16cid:durableId="293953269">
    <w:abstractNumId w:val="10"/>
  </w:num>
  <w:num w:numId="37" w16cid:durableId="953174780">
    <w:abstractNumId w:val="24"/>
  </w:num>
  <w:num w:numId="38" w16cid:durableId="561335128">
    <w:abstractNumId w:val="16"/>
  </w:num>
  <w:num w:numId="39" w16cid:durableId="2083214253">
    <w:abstractNumId w:val="17"/>
  </w:num>
  <w:num w:numId="40" w16cid:durableId="460927154">
    <w:abstractNumId w:val="11"/>
  </w:num>
  <w:num w:numId="41" w16cid:durableId="1233126443">
    <w:abstractNumId w:val="28"/>
  </w:num>
  <w:num w:numId="42" w16cid:durableId="413625395">
    <w:abstractNumId w:val="23"/>
  </w:num>
  <w:num w:numId="43" w16cid:durableId="33771859">
    <w:abstractNumId w:val="18"/>
  </w:num>
  <w:num w:numId="44" w16cid:durableId="690491969">
    <w:abstractNumId w:val="26"/>
  </w:num>
  <w:num w:numId="45" w16cid:durableId="21269968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8D6"/>
    <w:rsid w:val="00017320"/>
    <w:rsid w:val="00044198"/>
    <w:rsid w:val="00050A0B"/>
    <w:rsid w:val="000610F6"/>
    <w:rsid w:val="00062687"/>
    <w:rsid w:val="00090FDF"/>
    <w:rsid w:val="00097253"/>
    <w:rsid w:val="000B7641"/>
    <w:rsid w:val="000C5E12"/>
    <w:rsid w:val="000C6CAC"/>
    <w:rsid w:val="000F3E75"/>
    <w:rsid w:val="001545FB"/>
    <w:rsid w:val="001566DB"/>
    <w:rsid w:val="001611E6"/>
    <w:rsid w:val="001651C0"/>
    <w:rsid w:val="00186564"/>
    <w:rsid w:val="001A187D"/>
    <w:rsid w:val="001C0F24"/>
    <w:rsid w:val="001E7A42"/>
    <w:rsid w:val="001F4AF5"/>
    <w:rsid w:val="00211E50"/>
    <w:rsid w:val="00265757"/>
    <w:rsid w:val="00274676"/>
    <w:rsid w:val="00296E96"/>
    <w:rsid w:val="00297D2C"/>
    <w:rsid w:val="002B6DEC"/>
    <w:rsid w:val="002D0C30"/>
    <w:rsid w:val="002E4C1F"/>
    <w:rsid w:val="00302326"/>
    <w:rsid w:val="003211E2"/>
    <w:rsid w:val="00325389"/>
    <w:rsid w:val="00350467"/>
    <w:rsid w:val="003A5F47"/>
    <w:rsid w:val="003D6C85"/>
    <w:rsid w:val="004013AA"/>
    <w:rsid w:val="00413599"/>
    <w:rsid w:val="00430B3F"/>
    <w:rsid w:val="00452EA1"/>
    <w:rsid w:val="0047610E"/>
    <w:rsid w:val="00492A5C"/>
    <w:rsid w:val="00493860"/>
    <w:rsid w:val="004B517F"/>
    <w:rsid w:val="004C4F00"/>
    <w:rsid w:val="00575274"/>
    <w:rsid w:val="00581E44"/>
    <w:rsid w:val="005A4C6E"/>
    <w:rsid w:val="005B53CD"/>
    <w:rsid w:val="005F3CBF"/>
    <w:rsid w:val="00604E8B"/>
    <w:rsid w:val="00611CC6"/>
    <w:rsid w:val="00625EC1"/>
    <w:rsid w:val="006367EF"/>
    <w:rsid w:val="00643CB8"/>
    <w:rsid w:val="006719FF"/>
    <w:rsid w:val="006C0BC2"/>
    <w:rsid w:val="006D1825"/>
    <w:rsid w:val="006E2EEF"/>
    <w:rsid w:val="00726E59"/>
    <w:rsid w:val="00730C23"/>
    <w:rsid w:val="0073451F"/>
    <w:rsid w:val="00735550"/>
    <w:rsid w:val="00796548"/>
    <w:rsid w:val="007A3D1C"/>
    <w:rsid w:val="007C483E"/>
    <w:rsid w:val="0081657A"/>
    <w:rsid w:val="00821A93"/>
    <w:rsid w:val="008322D4"/>
    <w:rsid w:val="00847815"/>
    <w:rsid w:val="00881CA5"/>
    <w:rsid w:val="00893842"/>
    <w:rsid w:val="0089635C"/>
    <w:rsid w:val="008A357D"/>
    <w:rsid w:val="008B1579"/>
    <w:rsid w:val="008E2120"/>
    <w:rsid w:val="008E22F0"/>
    <w:rsid w:val="008E3CB5"/>
    <w:rsid w:val="008F6A1F"/>
    <w:rsid w:val="00922BBF"/>
    <w:rsid w:val="00924C48"/>
    <w:rsid w:val="00937ED4"/>
    <w:rsid w:val="00961D29"/>
    <w:rsid w:val="009A52B9"/>
    <w:rsid w:val="009F3071"/>
    <w:rsid w:val="00A44032"/>
    <w:rsid w:val="00A813B5"/>
    <w:rsid w:val="00AD38D6"/>
    <w:rsid w:val="00AF2B04"/>
    <w:rsid w:val="00AF4AE2"/>
    <w:rsid w:val="00AF547D"/>
    <w:rsid w:val="00B07FB2"/>
    <w:rsid w:val="00B40BC4"/>
    <w:rsid w:val="00B509E2"/>
    <w:rsid w:val="00B62DFA"/>
    <w:rsid w:val="00B90551"/>
    <w:rsid w:val="00B9451A"/>
    <w:rsid w:val="00B95EE4"/>
    <w:rsid w:val="00BA5D43"/>
    <w:rsid w:val="00BA7344"/>
    <w:rsid w:val="00BE5056"/>
    <w:rsid w:val="00C1086B"/>
    <w:rsid w:val="00C13407"/>
    <w:rsid w:val="00C14511"/>
    <w:rsid w:val="00C240D8"/>
    <w:rsid w:val="00C55E83"/>
    <w:rsid w:val="00CB1344"/>
    <w:rsid w:val="00CF16AA"/>
    <w:rsid w:val="00D25096"/>
    <w:rsid w:val="00D2602A"/>
    <w:rsid w:val="00D3614C"/>
    <w:rsid w:val="00D5432A"/>
    <w:rsid w:val="00D54F07"/>
    <w:rsid w:val="00D56C32"/>
    <w:rsid w:val="00D837C0"/>
    <w:rsid w:val="00D90DC7"/>
    <w:rsid w:val="00DB1399"/>
    <w:rsid w:val="00DB397D"/>
    <w:rsid w:val="00DB5018"/>
    <w:rsid w:val="00DE2368"/>
    <w:rsid w:val="00DF0D0B"/>
    <w:rsid w:val="00E12402"/>
    <w:rsid w:val="00E22FD8"/>
    <w:rsid w:val="00E26E6F"/>
    <w:rsid w:val="00E41C37"/>
    <w:rsid w:val="00E55D0D"/>
    <w:rsid w:val="00E610B0"/>
    <w:rsid w:val="00E62789"/>
    <w:rsid w:val="00EA18EC"/>
    <w:rsid w:val="00EA2810"/>
    <w:rsid w:val="00ED35CB"/>
    <w:rsid w:val="00EF64BC"/>
    <w:rsid w:val="00F07CF0"/>
    <w:rsid w:val="00F27CCC"/>
    <w:rsid w:val="00F40546"/>
    <w:rsid w:val="00F662ED"/>
    <w:rsid w:val="00F83D73"/>
    <w:rsid w:val="00F85A8D"/>
    <w:rsid w:val="00F94115"/>
    <w:rsid w:val="00FC0026"/>
    <w:rsid w:val="00FE4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4C279"/>
  <w15:chartTrackingRefBased/>
  <w15:docId w15:val="{2B2DB1B6-E9A2-4329-8450-534A0060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imes New Roman" w:hAnsi="Palatino Linotype" w:cs="Times New Roman"/>
        <w:kern w:val="2"/>
        <w:sz w:val="22"/>
        <w:szCs w:val="2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uiPriority="99"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7C0"/>
    <w:pPr>
      <w:widowControl w:val="0"/>
      <w:jc w:val="both"/>
    </w:pPr>
    <w:rPr>
      <w:kern w:val="16"/>
    </w:rPr>
  </w:style>
  <w:style w:type="paragraph" w:styleId="Heading1">
    <w:name w:val="heading 1"/>
    <w:basedOn w:val="Normal"/>
    <w:next w:val="Normal"/>
    <w:link w:val="Heading1Char"/>
    <w:uiPriority w:val="9"/>
    <w:qFormat/>
    <w:rsid w:val="00625EC1"/>
    <w:pPr>
      <w:keepNext/>
      <w:keepLines/>
      <w:numPr>
        <w:numId w:val="39"/>
      </w:numPr>
      <w:spacing w:before="240" w:after="120" w:line="300" w:lineRule="exact"/>
      <w:jc w:val="center"/>
      <w:outlineLvl w:val="0"/>
    </w:pPr>
    <w:rPr>
      <w:rFonts w:eastAsiaTheme="majorEastAsia" w:cstheme="majorBidi"/>
      <w:b/>
      <w:caps/>
      <w:spacing w:val="12"/>
      <w:szCs w:val="32"/>
    </w:rPr>
  </w:style>
  <w:style w:type="paragraph" w:styleId="Heading2">
    <w:name w:val="heading 2"/>
    <w:basedOn w:val="Normal"/>
    <w:next w:val="Normal"/>
    <w:link w:val="Heading2Char"/>
    <w:uiPriority w:val="9"/>
    <w:qFormat/>
    <w:rsid w:val="00625EC1"/>
    <w:pPr>
      <w:numPr>
        <w:ilvl w:val="1"/>
        <w:numId w:val="39"/>
      </w:numPr>
      <w:spacing w:after="120" w:line="300" w:lineRule="exact"/>
      <w:outlineLvl w:val="1"/>
    </w:pPr>
    <w:rPr>
      <w:rFonts w:eastAsiaTheme="majorEastAsia" w:cstheme="majorBidi"/>
      <w:b/>
      <w:smallCaps/>
      <w:szCs w:val="26"/>
    </w:rPr>
  </w:style>
  <w:style w:type="paragraph" w:styleId="Heading3">
    <w:name w:val="heading 3"/>
    <w:basedOn w:val="Normal"/>
    <w:next w:val="Normal"/>
    <w:link w:val="Heading3Char"/>
    <w:uiPriority w:val="9"/>
    <w:qFormat/>
    <w:rsid w:val="00625EC1"/>
    <w:pPr>
      <w:numPr>
        <w:ilvl w:val="2"/>
        <w:numId w:val="39"/>
      </w:numPr>
      <w:spacing w:after="120" w:line="300" w:lineRule="exact"/>
      <w:outlineLvl w:val="2"/>
    </w:pPr>
    <w:rPr>
      <w:rFonts w:eastAsiaTheme="majorEastAsia" w:cstheme="majorBidi"/>
      <w:b/>
    </w:rPr>
  </w:style>
  <w:style w:type="paragraph" w:styleId="Heading4">
    <w:name w:val="heading 4"/>
    <w:basedOn w:val="Normal"/>
    <w:next w:val="Normal"/>
    <w:link w:val="Heading4Char"/>
    <w:uiPriority w:val="9"/>
    <w:qFormat/>
    <w:rsid w:val="00625EC1"/>
    <w:pPr>
      <w:numPr>
        <w:ilvl w:val="3"/>
        <w:numId w:val="39"/>
      </w:numPr>
      <w:outlineLvl w:val="3"/>
    </w:pPr>
    <w:rPr>
      <w:rFonts w:eastAsiaTheme="majorEastAsia" w:cstheme="majorBidi"/>
      <w:i/>
      <w:iCs/>
    </w:rPr>
  </w:style>
  <w:style w:type="paragraph" w:styleId="Heading5">
    <w:name w:val="heading 5"/>
    <w:basedOn w:val="Normal"/>
    <w:next w:val="Normal"/>
    <w:link w:val="Heading5Char"/>
    <w:uiPriority w:val="9"/>
    <w:unhideWhenUsed/>
    <w:rsid w:val="00625EC1"/>
    <w:pPr>
      <w:keepNext/>
      <w:keepLines/>
      <w:numPr>
        <w:ilvl w:val="4"/>
        <w:numId w:val="39"/>
      </w:numPr>
      <w:spacing w:after="120" w:line="300" w:lineRule="exact"/>
      <w:outlineLvl w:val="4"/>
    </w:pPr>
    <w:rPr>
      <w:rFonts w:eastAsiaTheme="majorEastAsia" w:cstheme="majorBidi"/>
      <w:b/>
    </w:rPr>
  </w:style>
  <w:style w:type="paragraph" w:styleId="Heading6">
    <w:name w:val="heading 6"/>
    <w:basedOn w:val="Normal"/>
    <w:next w:val="Normal"/>
    <w:link w:val="Heading6Char"/>
    <w:uiPriority w:val="9"/>
    <w:rsid w:val="00625EC1"/>
    <w:pPr>
      <w:numPr>
        <w:ilvl w:val="5"/>
        <w:numId w:val="39"/>
      </w:numPr>
      <w:spacing w:after="120"/>
      <w:outlineLvl w:val="5"/>
    </w:pPr>
    <w:rPr>
      <w:b/>
      <w:bCs/>
      <w:kern w:val="24"/>
    </w:rPr>
  </w:style>
  <w:style w:type="paragraph" w:styleId="Heading7">
    <w:name w:val="heading 7"/>
    <w:basedOn w:val="Normal"/>
    <w:next w:val="Normal"/>
    <w:link w:val="Heading7Char"/>
    <w:uiPriority w:val="9"/>
    <w:rsid w:val="00625EC1"/>
    <w:pPr>
      <w:numPr>
        <w:ilvl w:val="6"/>
        <w:numId w:val="39"/>
      </w:numPr>
      <w:spacing w:after="120" w:line="300" w:lineRule="exact"/>
      <w:outlineLvl w:val="6"/>
    </w:pPr>
    <w:rPr>
      <w:kern w:val="24"/>
    </w:rPr>
  </w:style>
  <w:style w:type="paragraph" w:styleId="Heading8">
    <w:name w:val="heading 8"/>
    <w:basedOn w:val="Normal"/>
    <w:next w:val="Normal"/>
    <w:link w:val="Heading8Char"/>
    <w:uiPriority w:val="9"/>
    <w:rsid w:val="00625EC1"/>
    <w:pPr>
      <w:numPr>
        <w:ilvl w:val="7"/>
        <w:numId w:val="39"/>
      </w:numPr>
      <w:spacing w:after="120" w:line="300" w:lineRule="exact"/>
      <w:outlineLvl w:val="7"/>
    </w:pPr>
    <w:rPr>
      <w:iCs/>
      <w:kern w:val="24"/>
    </w:rPr>
  </w:style>
  <w:style w:type="paragraph" w:styleId="Heading9">
    <w:name w:val="heading 9"/>
    <w:basedOn w:val="Normal"/>
    <w:next w:val="Normal"/>
    <w:link w:val="Heading9Char"/>
    <w:uiPriority w:val="9"/>
    <w:rsid w:val="00625EC1"/>
    <w:pPr>
      <w:numPr>
        <w:ilvl w:val="8"/>
        <w:numId w:val="39"/>
      </w:numPr>
      <w:spacing w:line="300" w:lineRule="exact"/>
      <w:outlineLvl w:val="8"/>
    </w:pPr>
    <w:rPr>
      <w:rFonts w:cs="Arial"/>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625EC1"/>
    <w:pPr>
      <w:spacing w:after="120" w:line="300" w:lineRule="exact"/>
    </w:pPr>
  </w:style>
  <w:style w:type="paragraph" w:styleId="TOC1">
    <w:name w:val="toc 1"/>
    <w:basedOn w:val="Normal"/>
    <w:next w:val="Normal"/>
    <w:autoRedefine/>
    <w:uiPriority w:val="39"/>
    <w:rsid w:val="00625EC1"/>
    <w:pPr>
      <w:tabs>
        <w:tab w:val="right" w:leader="dot" w:pos="8486"/>
      </w:tabs>
      <w:spacing w:before="120" w:line="300" w:lineRule="exact"/>
      <w:jc w:val="center"/>
    </w:pPr>
    <w:rPr>
      <w:caps/>
    </w:rPr>
  </w:style>
  <w:style w:type="paragraph" w:styleId="TOC2">
    <w:name w:val="toc 2"/>
    <w:basedOn w:val="Normal"/>
    <w:next w:val="Normal"/>
    <w:autoRedefine/>
    <w:uiPriority w:val="39"/>
    <w:rsid w:val="00625EC1"/>
    <w:pPr>
      <w:tabs>
        <w:tab w:val="left" w:pos="1080"/>
        <w:tab w:val="right" w:leader="dot" w:pos="8486"/>
      </w:tabs>
      <w:spacing w:line="300" w:lineRule="exact"/>
      <w:ind w:left="432"/>
    </w:pPr>
    <w:rPr>
      <w:caps/>
      <w:noProof/>
      <w:specVanish/>
    </w:rPr>
  </w:style>
  <w:style w:type="paragraph" w:styleId="TOC3">
    <w:name w:val="toc 3"/>
    <w:basedOn w:val="TOC2"/>
    <w:next w:val="Normal"/>
    <w:autoRedefine/>
    <w:uiPriority w:val="39"/>
    <w:semiHidden/>
    <w:rsid w:val="00F40546"/>
    <w:pPr>
      <w:tabs>
        <w:tab w:val="left" w:pos="2160"/>
      </w:tabs>
      <w:ind w:left="1440"/>
    </w:pPr>
  </w:style>
  <w:style w:type="paragraph" w:styleId="Header">
    <w:name w:val="header"/>
    <w:basedOn w:val="Normal"/>
    <w:link w:val="HeaderChar"/>
    <w:uiPriority w:val="99"/>
    <w:unhideWhenUsed/>
    <w:rsid w:val="00625EC1"/>
    <w:pPr>
      <w:tabs>
        <w:tab w:val="center" w:pos="4680"/>
        <w:tab w:val="right" w:pos="9360"/>
      </w:tabs>
    </w:pPr>
  </w:style>
  <w:style w:type="paragraph" w:styleId="Footer">
    <w:name w:val="footer"/>
    <w:basedOn w:val="Normal"/>
    <w:link w:val="FooterChar"/>
    <w:uiPriority w:val="99"/>
    <w:rsid w:val="00625EC1"/>
    <w:pPr>
      <w:tabs>
        <w:tab w:val="center" w:pos="4320"/>
        <w:tab w:val="right" w:pos="8640"/>
      </w:tabs>
      <w:spacing w:line="300" w:lineRule="exact"/>
      <w:jc w:val="center"/>
    </w:pPr>
    <w:rPr>
      <w:sz w:val="16"/>
    </w:rPr>
  </w:style>
  <w:style w:type="character" w:styleId="PageNumber">
    <w:name w:val="page number"/>
    <w:basedOn w:val="DefaultParagraphFont"/>
    <w:semiHidden/>
    <w:rsid w:val="00F40546"/>
  </w:style>
  <w:style w:type="paragraph" w:styleId="Title">
    <w:name w:val="Title"/>
    <w:basedOn w:val="Normal"/>
    <w:link w:val="TitleChar"/>
    <w:uiPriority w:val="10"/>
    <w:rsid w:val="00625EC1"/>
    <w:pPr>
      <w:spacing w:before="120" w:after="360"/>
      <w:jc w:val="center"/>
      <w:outlineLvl w:val="0"/>
    </w:pPr>
    <w:rPr>
      <w:b/>
      <w:caps/>
      <w:spacing w:val="12"/>
    </w:rPr>
  </w:style>
  <w:style w:type="character" w:customStyle="1" w:styleId="TitleChar">
    <w:name w:val="Title Char"/>
    <w:basedOn w:val="DefaultParagraphFont"/>
    <w:link w:val="Title"/>
    <w:uiPriority w:val="10"/>
    <w:rsid w:val="00625EC1"/>
    <w:rPr>
      <w:rFonts w:ascii="Palatino Linotype" w:eastAsiaTheme="minorHAnsi" w:hAnsi="Palatino Linotype"/>
      <w:b/>
      <w:caps/>
      <w:spacing w:val="12"/>
      <w:kern w:val="16"/>
      <w:sz w:val="22"/>
      <w:szCs w:val="24"/>
    </w:rPr>
  </w:style>
  <w:style w:type="character" w:customStyle="1" w:styleId="FooterChar">
    <w:name w:val="Footer Char"/>
    <w:basedOn w:val="DefaultParagraphFont"/>
    <w:link w:val="Footer"/>
    <w:uiPriority w:val="99"/>
    <w:rsid w:val="00625EC1"/>
    <w:rPr>
      <w:rFonts w:ascii="Palatino Linotype" w:hAnsi="Palatino Linotype"/>
      <w:kern w:val="16"/>
      <w:sz w:val="16"/>
      <w:szCs w:val="22"/>
    </w:rPr>
  </w:style>
  <w:style w:type="character" w:styleId="Hyperlink">
    <w:name w:val="Hyperlink"/>
    <w:basedOn w:val="DefaultParagraphFont"/>
    <w:uiPriority w:val="99"/>
    <w:semiHidden/>
    <w:rsid w:val="00F40546"/>
    <w:rPr>
      <w:rFonts w:cs="Times New Roman"/>
      <w:color w:val="0000FF"/>
      <w:u w:val="single"/>
    </w:rPr>
  </w:style>
  <w:style w:type="paragraph" w:customStyle="1" w:styleId="TitleTOC">
    <w:name w:val="Title TOC"/>
    <w:basedOn w:val="Normal"/>
    <w:semiHidden/>
    <w:rsid w:val="00F40546"/>
    <w:pPr>
      <w:spacing w:after="240"/>
      <w:jc w:val="center"/>
    </w:pPr>
    <w:rPr>
      <w:b/>
      <w:szCs w:val="20"/>
    </w:rPr>
  </w:style>
  <w:style w:type="paragraph" w:customStyle="1" w:styleId="TitleTOCPage">
    <w:name w:val="Title TOC Page"/>
    <w:basedOn w:val="Normal"/>
    <w:semiHidden/>
    <w:rsid w:val="00F40546"/>
    <w:pPr>
      <w:jc w:val="right"/>
    </w:pPr>
    <w:rPr>
      <w:szCs w:val="20"/>
      <w:u w:val="single"/>
    </w:rPr>
  </w:style>
  <w:style w:type="paragraph" w:styleId="BodyTextFirstIndent">
    <w:name w:val="Body Text First Indent"/>
    <w:basedOn w:val="BodyText"/>
    <w:link w:val="BodyTextFirstIndentChar"/>
    <w:qFormat/>
    <w:rsid w:val="00625EC1"/>
    <w:pPr>
      <w:ind w:firstLine="576"/>
    </w:pPr>
  </w:style>
  <w:style w:type="character" w:customStyle="1" w:styleId="BodyTextChar">
    <w:name w:val="Body Text Char"/>
    <w:basedOn w:val="DefaultParagraphFont"/>
    <w:link w:val="BodyText"/>
    <w:rsid w:val="00CF16AA"/>
    <w:rPr>
      <w:rFonts w:ascii="Palatino Linotype" w:eastAsiaTheme="minorHAnsi" w:hAnsi="Palatino Linotype"/>
      <w:kern w:val="16"/>
      <w:sz w:val="22"/>
      <w:szCs w:val="24"/>
    </w:rPr>
  </w:style>
  <w:style w:type="character" w:customStyle="1" w:styleId="BodyTextFirstIndentChar">
    <w:name w:val="Body Text First Indent Char"/>
    <w:basedOn w:val="BodyTextChar"/>
    <w:link w:val="BodyTextFirstIndent"/>
    <w:rsid w:val="00CF16AA"/>
    <w:rPr>
      <w:rFonts w:ascii="Palatino Linotype" w:eastAsiaTheme="minorHAnsi" w:hAnsi="Palatino Linotype"/>
      <w:kern w:val="16"/>
      <w:sz w:val="22"/>
      <w:szCs w:val="24"/>
    </w:rPr>
  </w:style>
  <w:style w:type="paragraph" w:customStyle="1" w:styleId="BodyTextFirstIndentDbl">
    <w:name w:val="Body Text First Indent Dbl"/>
    <w:basedOn w:val="Normal"/>
    <w:semiHidden/>
    <w:qFormat/>
    <w:rsid w:val="008322D4"/>
  </w:style>
  <w:style w:type="character" w:customStyle="1" w:styleId="Heading1Char">
    <w:name w:val="Heading 1 Char"/>
    <w:basedOn w:val="DefaultParagraphFont"/>
    <w:link w:val="Heading1"/>
    <w:uiPriority w:val="9"/>
    <w:rsid w:val="00625EC1"/>
    <w:rPr>
      <w:rFonts w:ascii="Palatino Linotype" w:eastAsiaTheme="majorEastAsia" w:hAnsi="Palatino Linotype" w:cstheme="majorBidi"/>
      <w:b/>
      <w:caps/>
      <w:spacing w:val="12"/>
      <w:kern w:val="16"/>
      <w:sz w:val="22"/>
      <w:szCs w:val="32"/>
    </w:rPr>
  </w:style>
  <w:style w:type="character" w:customStyle="1" w:styleId="Heading2Char">
    <w:name w:val="Heading 2 Char"/>
    <w:basedOn w:val="DefaultParagraphFont"/>
    <w:link w:val="Heading2"/>
    <w:uiPriority w:val="9"/>
    <w:rsid w:val="00625EC1"/>
    <w:rPr>
      <w:rFonts w:ascii="Palatino Linotype" w:eastAsiaTheme="majorEastAsia" w:hAnsi="Palatino Linotype" w:cstheme="majorBidi"/>
      <w:b/>
      <w:smallCaps/>
      <w:sz w:val="22"/>
      <w:szCs w:val="26"/>
    </w:rPr>
  </w:style>
  <w:style w:type="character" w:customStyle="1" w:styleId="Heading3Char">
    <w:name w:val="Heading 3 Char"/>
    <w:basedOn w:val="DefaultParagraphFont"/>
    <w:link w:val="Heading3"/>
    <w:uiPriority w:val="9"/>
    <w:rsid w:val="00625EC1"/>
    <w:rPr>
      <w:rFonts w:ascii="Palatino Linotype" w:eastAsiaTheme="majorEastAsia" w:hAnsi="Palatino Linotype" w:cstheme="majorBidi"/>
      <w:b/>
      <w:sz w:val="22"/>
      <w:szCs w:val="24"/>
    </w:rPr>
  </w:style>
  <w:style w:type="character" w:customStyle="1" w:styleId="Heading4Char">
    <w:name w:val="Heading 4 Char"/>
    <w:basedOn w:val="DefaultParagraphFont"/>
    <w:link w:val="Heading4"/>
    <w:uiPriority w:val="9"/>
    <w:rsid w:val="00625EC1"/>
    <w:rPr>
      <w:rFonts w:ascii="Palatino Linotype" w:eastAsiaTheme="majorEastAsia" w:hAnsi="Palatino Linotype" w:cstheme="majorBidi"/>
      <w:i/>
      <w:iCs/>
      <w:sz w:val="22"/>
      <w:szCs w:val="24"/>
    </w:rPr>
  </w:style>
  <w:style w:type="numbering" w:customStyle="1" w:styleId="Headings">
    <w:name w:val="Headings"/>
    <w:uiPriority w:val="99"/>
    <w:rsid w:val="00625EC1"/>
    <w:pPr>
      <w:numPr>
        <w:numId w:val="28"/>
      </w:numPr>
    </w:pPr>
  </w:style>
  <w:style w:type="character" w:customStyle="1" w:styleId="HeaderChar">
    <w:name w:val="Header Char"/>
    <w:basedOn w:val="DefaultParagraphFont"/>
    <w:link w:val="Header"/>
    <w:uiPriority w:val="99"/>
    <w:rsid w:val="00625EC1"/>
    <w:rPr>
      <w:rFonts w:ascii="Palatino Linotype" w:eastAsiaTheme="minorHAnsi" w:hAnsi="Palatino Linotype"/>
      <w:kern w:val="16"/>
      <w:sz w:val="22"/>
      <w:szCs w:val="24"/>
    </w:rPr>
  </w:style>
  <w:style w:type="paragraph" w:styleId="TOCHeading">
    <w:name w:val="TOC Heading"/>
    <w:basedOn w:val="Normal"/>
    <w:next w:val="Normal"/>
    <w:uiPriority w:val="39"/>
    <w:rsid w:val="00625EC1"/>
    <w:pPr>
      <w:spacing w:after="120"/>
      <w:jc w:val="center"/>
    </w:pPr>
    <w:rPr>
      <w:b/>
      <w:caps/>
      <w:spacing w:val="12"/>
    </w:rPr>
  </w:style>
  <w:style w:type="character" w:customStyle="1" w:styleId="Heading5Char">
    <w:name w:val="Heading 5 Char"/>
    <w:basedOn w:val="DefaultParagraphFont"/>
    <w:link w:val="Heading5"/>
    <w:uiPriority w:val="9"/>
    <w:rsid w:val="00625EC1"/>
    <w:rPr>
      <w:rFonts w:ascii="Palatino Linotype" w:eastAsiaTheme="majorEastAsia" w:hAnsi="Palatino Linotype" w:cstheme="majorBidi"/>
      <w:b/>
      <w:kern w:val="16"/>
      <w:sz w:val="22"/>
      <w:szCs w:val="24"/>
    </w:rPr>
  </w:style>
  <w:style w:type="character" w:customStyle="1" w:styleId="Heading6Char">
    <w:name w:val="Heading 6 Char"/>
    <w:basedOn w:val="DefaultParagraphFont"/>
    <w:link w:val="Heading6"/>
    <w:uiPriority w:val="9"/>
    <w:rsid w:val="00625EC1"/>
    <w:rPr>
      <w:rFonts w:ascii="Palatino Linotype" w:eastAsiaTheme="minorHAnsi" w:hAnsi="Palatino Linotype"/>
      <w:b/>
      <w:bCs/>
      <w:kern w:val="24"/>
      <w:sz w:val="22"/>
      <w:szCs w:val="24"/>
    </w:rPr>
  </w:style>
  <w:style w:type="character" w:customStyle="1" w:styleId="Heading7Char">
    <w:name w:val="Heading 7 Char"/>
    <w:basedOn w:val="DefaultParagraphFont"/>
    <w:link w:val="Heading7"/>
    <w:uiPriority w:val="9"/>
    <w:rsid w:val="00625EC1"/>
    <w:rPr>
      <w:rFonts w:ascii="Palatino Linotype" w:hAnsi="Palatino Linotype"/>
      <w:kern w:val="24"/>
      <w:sz w:val="22"/>
      <w:szCs w:val="24"/>
    </w:rPr>
  </w:style>
  <w:style w:type="character" w:customStyle="1" w:styleId="Heading8Char">
    <w:name w:val="Heading 8 Char"/>
    <w:basedOn w:val="DefaultParagraphFont"/>
    <w:link w:val="Heading8"/>
    <w:uiPriority w:val="9"/>
    <w:rsid w:val="00625EC1"/>
    <w:rPr>
      <w:rFonts w:ascii="Palatino Linotype" w:hAnsi="Palatino Linotype"/>
      <w:iCs/>
      <w:kern w:val="24"/>
      <w:sz w:val="22"/>
      <w:szCs w:val="24"/>
    </w:rPr>
  </w:style>
  <w:style w:type="character" w:customStyle="1" w:styleId="Heading9Char">
    <w:name w:val="Heading 9 Char"/>
    <w:basedOn w:val="DefaultParagraphFont"/>
    <w:link w:val="Heading9"/>
    <w:uiPriority w:val="9"/>
    <w:rsid w:val="00625EC1"/>
    <w:rPr>
      <w:rFonts w:ascii="Palatino Linotype" w:hAnsi="Palatino Linotype" w:cs="Arial"/>
      <w:kern w:val="24"/>
      <w:sz w:val="22"/>
      <w:szCs w:val="24"/>
    </w:rPr>
  </w:style>
  <w:style w:type="paragraph" w:styleId="BodyTextFirstIndent2">
    <w:name w:val="Body Text First Indent 2"/>
    <w:basedOn w:val="Normal"/>
    <w:link w:val="BodyTextFirstIndent2Char"/>
    <w:uiPriority w:val="99"/>
    <w:semiHidden/>
    <w:unhideWhenUsed/>
    <w:rsid w:val="00186564"/>
    <w:pPr>
      <w:spacing w:line="480" w:lineRule="auto"/>
      <w:ind w:firstLine="720"/>
    </w:pPr>
  </w:style>
  <w:style w:type="character" w:customStyle="1" w:styleId="BodyTextFirstIndent2Char">
    <w:name w:val="Body Text First Indent 2 Char"/>
    <w:basedOn w:val="DefaultParagraphFont"/>
    <w:link w:val="BodyTextFirstIndent2"/>
    <w:uiPriority w:val="99"/>
    <w:semiHidden/>
    <w:rsid w:val="00186564"/>
    <w:rPr>
      <w:rFonts w:ascii="Palatino Linotype" w:eastAsiaTheme="minorHAnsi" w:hAnsi="Palatino Linotype"/>
      <w:kern w:val="16"/>
      <w:sz w:val="22"/>
      <w:szCs w:val="24"/>
    </w:rPr>
  </w:style>
  <w:style w:type="paragraph" w:styleId="BodyText2">
    <w:name w:val="Body Text 2"/>
    <w:basedOn w:val="Normal"/>
    <w:link w:val="BodyText2Char"/>
    <w:uiPriority w:val="99"/>
    <w:semiHidden/>
    <w:unhideWhenUsed/>
    <w:rsid w:val="00625EC1"/>
    <w:pPr>
      <w:spacing w:line="480" w:lineRule="auto"/>
    </w:pPr>
  </w:style>
  <w:style w:type="character" w:customStyle="1" w:styleId="BodyText2Char">
    <w:name w:val="Body Text 2 Char"/>
    <w:basedOn w:val="DefaultParagraphFont"/>
    <w:link w:val="BodyText2"/>
    <w:uiPriority w:val="99"/>
    <w:semiHidden/>
    <w:rsid w:val="00625EC1"/>
    <w:rPr>
      <w:rFonts w:ascii="Palatino Linotype" w:eastAsiaTheme="minorHAnsi" w:hAnsi="Palatino Linotype"/>
      <w:kern w:val="16"/>
      <w:sz w:val="22"/>
      <w:szCs w:val="24"/>
    </w:rPr>
  </w:style>
  <w:style w:type="paragraph" w:styleId="BodyText3">
    <w:name w:val="Body Text 3"/>
    <w:basedOn w:val="Normal"/>
    <w:link w:val="BodyText3Char"/>
    <w:uiPriority w:val="99"/>
    <w:semiHidden/>
    <w:unhideWhenUsed/>
    <w:rsid w:val="00625EC1"/>
    <w:rPr>
      <w:sz w:val="16"/>
      <w:szCs w:val="16"/>
    </w:rPr>
  </w:style>
  <w:style w:type="character" w:customStyle="1" w:styleId="BodyText3Char">
    <w:name w:val="Body Text 3 Char"/>
    <w:basedOn w:val="DefaultParagraphFont"/>
    <w:link w:val="BodyText3"/>
    <w:uiPriority w:val="99"/>
    <w:semiHidden/>
    <w:rsid w:val="00625EC1"/>
    <w:rPr>
      <w:rFonts w:ascii="Palatino Linotype" w:eastAsiaTheme="minorHAnsi" w:hAnsi="Palatino Linotype"/>
      <w:kern w:val="16"/>
      <w:sz w:val="16"/>
      <w:szCs w:val="16"/>
    </w:rPr>
  </w:style>
  <w:style w:type="paragraph" w:customStyle="1" w:styleId="AllCaps">
    <w:name w:val="AllCaps"/>
    <w:basedOn w:val="Normal"/>
    <w:qFormat/>
    <w:rsid w:val="00625EC1"/>
    <w:pPr>
      <w:spacing w:line="300" w:lineRule="exact"/>
    </w:pPr>
    <w:rPr>
      <w:caps/>
      <w:spacing w:val="12"/>
    </w:rPr>
  </w:style>
  <w:style w:type="paragraph" w:customStyle="1" w:styleId="SignatureBlock">
    <w:name w:val="SignatureBlock"/>
    <w:basedOn w:val="Normal"/>
    <w:rsid w:val="007C483E"/>
    <w:pPr>
      <w:tabs>
        <w:tab w:val="left" w:pos="8438"/>
      </w:tabs>
      <w:ind w:left="4320"/>
      <w:jc w:val="left"/>
    </w:pPr>
  </w:style>
  <w:style w:type="paragraph" w:customStyle="1" w:styleId="Table">
    <w:name w:val="Table"/>
    <w:basedOn w:val="Normal"/>
    <w:rsid w:val="00625EC1"/>
    <w:pPr>
      <w:spacing w:line="300" w:lineRule="exact"/>
      <w:jc w:val="center"/>
    </w:pPr>
    <w:rPr>
      <w:rFonts w:cs="Arial"/>
      <w:spacing w:val="-2"/>
    </w:rPr>
  </w:style>
  <w:style w:type="paragraph" w:customStyle="1" w:styleId="CoverPage">
    <w:name w:val="CoverPage"/>
    <w:basedOn w:val="AllCaps"/>
    <w:qFormat/>
    <w:rsid w:val="00625EC1"/>
    <w:pPr>
      <w:pBdr>
        <w:top w:val="single" w:sz="18" w:space="1" w:color="auto"/>
        <w:bottom w:val="single" w:sz="18" w:space="1" w:color="auto"/>
      </w:pBdr>
      <w:spacing w:after="120"/>
      <w:jc w:val="center"/>
    </w:pPr>
  </w:style>
  <w:style w:type="paragraph" w:customStyle="1" w:styleId="AllCapsSPCAfter">
    <w:name w:val="AllCaps SPC After"/>
    <w:basedOn w:val="AllCaps"/>
    <w:qFormat/>
    <w:rsid w:val="00625EC1"/>
    <w:pPr>
      <w:spacing w:after="120"/>
    </w:pPr>
  </w:style>
  <w:style w:type="paragraph" w:customStyle="1" w:styleId="Outline1">
    <w:name w:val="Outline1"/>
    <w:basedOn w:val="BodyTextFirstIndent"/>
    <w:next w:val="Normal"/>
    <w:link w:val="Outline1Char"/>
    <w:rsid w:val="00625EC1"/>
    <w:pPr>
      <w:numPr>
        <w:numId w:val="44"/>
      </w:numPr>
    </w:pPr>
    <w:rPr>
      <w:b/>
    </w:rPr>
  </w:style>
  <w:style w:type="paragraph" w:customStyle="1" w:styleId="Outline2">
    <w:name w:val="Outline2"/>
    <w:basedOn w:val="BodyTextFirstIndent"/>
    <w:rsid w:val="00625EC1"/>
    <w:pPr>
      <w:numPr>
        <w:ilvl w:val="1"/>
        <w:numId w:val="44"/>
      </w:numPr>
    </w:pPr>
    <w:rPr>
      <w:b/>
    </w:rPr>
  </w:style>
  <w:style w:type="paragraph" w:customStyle="1" w:styleId="Outline3">
    <w:name w:val="Outline3"/>
    <w:basedOn w:val="BodyTextFirstIndent"/>
    <w:rsid w:val="00625EC1"/>
    <w:pPr>
      <w:numPr>
        <w:ilvl w:val="2"/>
        <w:numId w:val="44"/>
      </w:numPr>
    </w:pPr>
    <w:rPr>
      <w:b/>
    </w:rPr>
  </w:style>
  <w:style w:type="paragraph" w:customStyle="1" w:styleId="Outline4">
    <w:name w:val="Outline4"/>
    <w:basedOn w:val="BodyTextFirstIndent"/>
    <w:rsid w:val="00625EC1"/>
    <w:pPr>
      <w:numPr>
        <w:ilvl w:val="3"/>
        <w:numId w:val="44"/>
      </w:numPr>
    </w:pPr>
    <w:rPr>
      <w:b/>
    </w:rPr>
  </w:style>
  <w:style w:type="paragraph" w:customStyle="1" w:styleId="Outline5">
    <w:name w:val="Outline5"/>
    <w:basedOn w:val="BodyTextFirstIndent"/>
    <w:rsid w:val="00625EC1"/>
    <w:pPr>
      <w:numPr>
        <w:ilvl w:val="4"/>
        <w:numId w:val="44"/>
      </w:numPr>
      <w:spacing w:after="0" w:line="240" w:lineRule="auto"/>
    </w:pPr>
  </w:style>
  <w:style w:type="paragraph" w:customStyle="1" w:styleId="Outline6">
    <w:name w:val="Outline6"/>
    <w:basedOn w:val="BodyTextFirstIndent"/>
    <w:rsid w:val="00625EC1"/>
    <w:pPr>
      <w:numPr>
        <w:ilvl w:val="5"/>
        <w:numId w:val="44"/>
      </w:numPr>
      <w:spacing w:after="0" w:line="240" w:lineRule="auto"/>
    </w:pPr>
  </w:style>
  <w:style w:type="paragraph" w:customStyle="1" w:styleId="Outline7">
    <w:name w:val="Outline7"/>
    <w:basedOn w:val="BodyTextFirstIndent"/>
    <w:rsid w:val="00625EC1"/>
    <w:pPr>
      <w:numPr>
        <w:ilvl w:val="6"/>
        <w:numId w:val="44"/>
      </w:numPr>
      <w:spacing w:after="0" w:line="240" w:lineRule="auto"/>
    </w:pPr>
  </w:style>
  <w:style w:type="paragraph" w:customStyle="1" w:styleId="Outline8">
    <w:name w:val="Outline8"/>
    <w:basedOn w:val="BodyTextFirstIndent"/>
    <w:rsid w:val="00625EC1"/>
    <w:pPr>
      <w:numPr>
        <w:ilvl w:val="7"/>
        <w:numId w:val="44"/>
      </w:numPr>
      <w:spacing w:after="0" w:line="240" w:lineRule="auto"/>
    </w:pPr>
  </w:style>
  <w:style w:type="paragraph" w:customStyle="1" w:styleId="Outline9">
    <w:name w:val="Outline9"/>
    <w:basedOn w:val="BodyTextFirstIndent"/>
    <w:rsid w:val="00625EC1"/>
    <w:pPr>
      <w:numPr>
        <w:ilvl w:val="8"/>
        <w:numId w:val="44"/>
      </w:numPr>
      <w:spacing w:after="0" w:line="240" w:lineRule="auto"/>
    </w:pPr>
  </w:style>
  <w:style w:type="paragraph" w:customStyle="1" w:styleId="LeftandRightIndent">
    <w:name w:val="Left and Right Indent"/>
    <w:basedOn w:val="Normal"/>
    <w:rsid w:val="00625EC1"/>
    <w:pPr>
      <w:spacing w:after="120" w:line="300" w:lineRule="exact"/>
      <w:ind w:left="720" w:right="720"/>
    </w:pPr>
  </w:style>
  <w:style w:type="character" w:customStyle="1" w:styleId="Outline1Char">
    <w:name w:val="Outline1 Char"/>
    <w:basedOn w:val="BodyTextFirstIndentChar"/>
    <w:link w:val="Outline1"/>
    <w:rsid w:val="00625EC1"/>
    <w:rPr>
      <w:rFonts w:ascii="Palatino Linotype" w:eastAsiaTheme="minorHAnsi" w:hAnsi="Palatino Linotype"/>
      <w:b/>
      <w:kern w:val="16"/>
      <w:sz w:val="22"/>
      <w:szCs w:val="24"/>
    </w:rPr>
  </w:style>
  <w:style w:type="paragraph" w:customStyle="1" w:styleId="SignatureBlockUnderline">
    <w:name w:val="SignatureBlock + Underline"/>
    <w:basedOn w:val="SignatureBlock"/>
    <w:rsid w:val="007C483E"/>
    <w:rPr>
      <w:u w:val="single"/>
    </w:rPr>
  </w:style>
  <w:style w:type="paragraph" w:customStyle="1" w:styleId="DocID">
    <w:name w:val="DocID"/>
    <w:basedOn w:val="Footer"/>
    <w:next w:val="Footer"/>
    <w:link w:val="DocIDChar"/>
    <w:rsid w:val="00265757"/>
    <w:pPr>
      <w:tabs>
        <w:tab w:val="clear" w:pos="4320"/>
        <w:tab w:val="clear" w:pos="8640"/>
      </w:tabs>
      <w:spacing w:before="120" w:line="240" w:lineRule="auto"/>
      <w:jc w:val="left"/>
    </w:pPr>
    <w:rPr>
      <w:kern w:val="0"/>
      <w:szCs w:val="20"/>
      <w14:ligatures w14:val="none"/>
    </w:rPr>
  </w:style>
  <w:style w:type="character" w:customStyle="1" w:styleId="DocIDChar">
    <w:name w:val="DocID Char"/>
    <w:basedOn w:val="BodyTextChar"/>
    <w:link w:val="DocID"/>
    <w:rsid w:val="00265757"/>
    <w:rPr>
      <w:rFonts w:ascii="Palatino Linotype" w:eastAsiaTheme="minorHAnsi" w:hAnsi="Palatino Linotype"/>
      <w:kern w:val="0"/>
      <w:sz w:val="16"/>
      <w:szCs w:val="20"/>
      <w:lang w:val="en-US" w:eastAsia="en-US"/>
      <w14:ligatures w14:val="none"/>
    </w:rPr>
  </w:style>
  <w:style w:type="paragraph" w:styleId="Revision">
    <w:name w:val="Revision"/>
    <w:hidden/>
    <w:uiPriority w:val="99"/>
    <w:semiHidden/>
    <w:rsid w:val="00E610B0"/>
    <w:rPr>
      <w:kern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WPH!11292482.1</documentid>
  <senderid>SPARK</senderid>
  <senderemail>SPARK@WILLIAMSPARKER.COM</senderemail>
  <lastmodified>2026-07-21T15:15:00.0000000-04:00</lastmodified>
  <database>WPH</database>
</properties>
</file>

<file path=customXml/itemProps1.xml><?xml version="1.0" encoding="utf-8"?>
<ds:datastoreItem xmlns:ds="http://schemas.openxmlformats.org/officeDocument/2006/customXml" ds:itemID="{F1D0F311-C2AF-4A45-A8B1-2A1C8F6B7D7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Robbins</dc:creator>
  <cp:lastModifiedBy>Nicholas H. Hearing</cp:lastModifiedBy>
  <cp:revision>10</cp:revision>
  <cp:lastPrinted>2026-08-25T21:16:00Z</cp:lastPrinted>
  <dcterms:created xsi:type="dcterms:W3CDTF">2026-08-20T20:01:00Z</dcterms:created>
  <dcterms:modified xsi:type="dcterms:W3CDTF">2026-08-25T22:18:00Z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98304</vt:lpwstr>
  </property>
  <property fmtid="{D5CDD505-2E9C-101B-9397-08002B2CF9AE}" pid="3" name="CUS_DocIDChunk0">
    <vt:lpwstr>11292482.v1</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11292482.v1</vt:lpwstr>
  </property>
</Properties>
</file>